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52A" w:rsidRPr="00E215EA" w:rsidRDefault="00D5152A" w:rsidP="00D5152A">
      <w:pPr>
        <w:pStyle w:val="Title"/>
        <w:tabs>
          <w:tab w:val="center" w:pos="7374"/>
        </w:tabs>
        <w:spacing w:line="360" w:lineRule="auto"/>
        <w:jc w:val="left"/>
        <w:rPr>
          <w:rFonts w:cs="Arial"/>
          <w:color w:val="5B9BD5"/>
          <w:sz w:val="36"/>
          <w:szCs w:val="36"/>
        </w:rPr>
      </w:pPr>
      <w:r>
        <w:rPr>
          <w:noProof/>
          <w:lang w:eastAsia="en-GB"/>
        </w:rPr>
        <w:drawing>
          <wp:anchor distT="0" distB="0" distL="114300" distR="114300" simplePos="0" relativeHeight="251659264" behindDoc="0" locked="0" layoutInCell="1" allowOverlap="1">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D5152A" w:rsidRPr="005133B4" w:rsidTr="00B619D2">
        <w:trPr>
          <w:trHeight w:val="299"/>
        </w:trPr>
        <w:tc>
          <w:tcPr>
            <w:tcW w:w="3794" w:type="dxa"/>
            <w:vAlign w:val="center"/>
          </w:tcPr>
          <w:p w:rsidR="00D5152A" w:rsidRPr="00377533" w:rsidRDefault="00D5152A" w:rsidP="00B619D2">
            <w:pPr>
              <w:rPr>
                <w:rFonts w:ascii="Arial" w:hAnsi="Arial" w:cs="Arial"/>
                <w:b/>
                <w:sz w:val="24"/>
              </w:rPr>
            </w:pPr>
          </w:p>
          <w:p w:rsidR="00D5152A" w:rsidRPr="00377533" w:rsidRDefault="00D5152A" w:rsidP="00B619D2">
            <w:pPr>
              <w:rPr>
                <w:rFonts w:ascii="Arial" w:hAnsi="Arial" w:cs="Arial"/>
                <w:b/>
                <w:sz w:val="24"/>
              </w:rPr>
            </w:pPr>
            <w:r w:rsidRPr="00377533">
              <w:rPr>
                <w:rFonts w:ascii="Arial" w:hAnsi="Arial" w:cs="Arial"/>
                <w:b/>
                <w:sz w:val="24"/>
              </w:rPr>
              <w:t>Job Title:</w:t>
            </w:r>
          </w:p>
        </w:tc>
        <w:tc>
          <w:tcPr>
            <w:tcW w:w="5202" w:type="dxa"/>
            <w:vAlign w:val="center"/>
          </w:tcPr>
          <w:p w:rsidR="00D5152A" w:rsidRPr="0021077E" w:rsidRDefault="00D5152A" w:rsidP="00B619D2">
            <w:pPr>
              <w:rPr>
                <w:rFonts w:ascii="Arial" w:hAnsi="Arial" w:cs="Arial"/>
              </w:rPr>
            </w:pPr>
            <w:r w:rsidRPr="0021077E">
              <w:rPr>
                <w:rFonts w:ascii="Arial" w:hAnsi="Arial" w:cs="Arial"/>
              </w:rPr>
              <w:t xml:space="preserve"> </w:t>
            </w:r>
            <w:r w:rsidR="0021077E" w:rsidRPr="0021077E">
              <w:rPr>
                <w:rFonts w:ascii="Arial" w:hAnsi="Arial" w:cs="Arial"/>
              </w:rPr>
              <w:t>Cemetery Supervisor</w:t>
            </w:r>
          </w:p>
        </w:tc>
        <w:tc>
          <w:tcPr>
            <w:tcW w:w="2740" w:type="dxa"/>
            <w:vAlign w:val="center"/>
          </w:tcPr>
          <w:p w:rsidR="00D5152A" w:rsidRDefault="00D5152A" w:rsidP="00B619D2">
            <w:pPr>
              <w:rPr>
                <w:rFonts w:ascii="Arial" w:hAnsi="Arial" w:cs="Arial"/>
                <w:b/>
                <w:sz w:val="24"/>
                <w:szCs w:val="24"/>
              </w:rPr>
            </w:pPr>
          </w:p>
          <w:p w:rsidR="00D5152A" w:rsidRPr="00377533" w:rsidRDefault="00D5152A" w:rsidP="00B619D2">
            <w:pPr>
              <w:rPr>
                <w:rFonts w:ascii="Arial" w:hAnsi="Arial" w:cs="Arial"/>
                <w:b/>
                <w:sz w:val="24"/>
                <w:szCs w:val="24"/>
              </w:rPr>
            </w:pPr>
            <w:r>
              <w:rPr>
                <w:rFonts w:ascii="Arial" w:hAnsi="Arial" w:cs="Arial"/>
                <w:b/>
                <w:sz w:val="24"/>
                <w:szCs w:val="24"/>
              </w:rPr>
              <w:t>G</w:t>
            </w:r>
            <w:r w:rsidRPr="00377533">
              <w:rPr>
                <w:rFonts w:ascii="Arial" w:hAnsi="Arial" w:cs="Arial"/>
                <w:b/>
                <w:sz w:val="24"/>
                <w:szCs w:val="24"/>
              </w:rPr>
              <w:t>rade:</w:t>
            </w:r>
          </w:p>
        </w:tc>
        <w:tc>
          <w:tcPr>
            <w:tcW w:w="2742" w:type="dxa"/>
            <w:vAlign w:val="center"/>
          </w:tcPr>
          <w:p w:rsidR="00D5152A" w:rsidRPr="0021077E" w:rsidRDefault="0021077E" w:rsidP="00B619D2">
            <w:pPr>
              <w:rPr>
                <w:rFonts w:ascii="Arial" w:hAnsi="Arial" w:cs="Arial"/>
              </w:rPr>
            </w:pPr>
            <w:r>
              <w:rPr>
                <w:rFonts w:ascii="Arial" w:hAnsi="Arial" w:cs="Arial"/>
              </w:rPr>
              <w:t>D</w:t>
            </w:r>
          </w:p>
        </w:tc>
      </w:tr>
      <w:tr w:rsidR="00D5152A" w:rsidRPr="005133B4" w:rsidTr="00B619D2">
        <w:trPr>
          <w:trHeight w:val="221"/>
        </w:trPr>
        <w:tc>
          <w:tcPr>
            <w:tcW w:w="3794" w:type="dxa"/>
            <w:vAlign w:val="center"/>
          </w:tcPr>
          <w:p w:rsidR="00D5152A" w:rsidRPr="00377533" w:rsidRDefault="00D5152A" w:rsidP="00B619D2">
            <w:pPr>
              <w:rPr>
                <w:rFonts w:ascii="Arial" w:hAnsi="Arial" w:cs="Arial"/>
                <w:b/>
                <w:sz w:val="24"/>
              </w:rPr>
            </w:pPr>
          </w:p>
          <w:p w:rsidR="00D5152A" w:rsidRPr="00377533" w:rsidRDefault="00D5152A" w:rsidP="00B619D2">
            <w:pPr>
              <w:rPr>
                <w:rFonts w:ascii="Arial" w:hAnsi="Arial" w:cs="Arial"/>
                <w:b/>
                <w:sz w:val="24"/>
              </w:rPr>
            </w:pPr>
            <w:r w:rsidRPr="00377533">
              <w:rPr>
                <w:rFonts w:ascii="Arial" w:hAnsi="Arial" w:cs="Arial"/>
                <w:b/>
                <w:sz w:val="24"/>
              </w:rPr>
              <w:t>Reporting to:</w:t>
            </w:r>
          </w:p>
        </w:tc>
        <w:tc>
          <w:tcPr>
            <w:tcW w:w="10684" w:type="dxa"/>
            <w:gridSpan w:val="3"/>
            <w:vAlign w:val="center"/>
          </w:tcPr>
          <w:p w:rsidR="00D5152A" w:rsidRPr="0021077E" w:rsidRDefault="0021077E" w:rsidP="00B619D2">
            <w:pPr>
              <w:rPr>
                <w:rFonts w:ascii="Arial" w:hAnsi="Arial" w:cs="Arial"/>
              </w:rPr>
            </w:pPr>
            <w:r w:rsidRPr="0021077E">
              <w:rPr>
                <w:rFonts w:ascii="Arial" w:hAnsi="Arial"/>
              </w:rPr>
              <w:t>Bereavement Services Manager</w:t>
            </w:r>
            <w:r w:rsidRPr="0021077E">
              <w:rPr>
                <w:rFonts w:ascii="Arial" w:hAnsi="Arial" w:cs="Arial"/>
              </w:rPr>
              <w:t xml:space="preserve"> </w:t>
            </w:r>
          </w:p>
        </w:tc>
      </w:tr>
      <w:tr w:rsidR="00D5152A" w:rsidRPr="005133B4" w:rsidTr="00B619D2">
        <w:trPr>
          <w:trHeight w:val="239"/>
        </w:trPr>
        <w:tc>
          <w:tcPr>
            <w:tcW w:w="3794" w:type="dxa"/>
            <w:vAlign w:val="center"/>
          </w:tcPr>
          <w:p w:rsidR="00D5152A" w:rsidRPr="00377533" w:rsidRDefault="00D5152A" w:rsidP="00B619D2">
            <w:pPr>
              <w:rPr>
                <w:rStyle w:val="Strong"/>
                <w:rFonts w:ascii="Arial" w:hAnsi="Arial" w:cs="Arial"/>
                <w:sz w:val="24"/>
              </w:rPr>
            </w:pPr>
          </w:p>
          <w:p w:rsidR="00D5152A" w:rsidRPr="00377533" w:rsidRDefault="00D5152A" w:rsidP="00B619D2">
            <w:pPr>
              <w:rPr>
                <w:rStyle w:val="Strong"/>
                <w:rFonts w:ascii="Arial" w:hAnsi="Arial" w:cs="Arial"/>
                <w:sz w:val="24"/>
              </w:rPr>
            </w:pPr>
            <w:r w:rsidRPr="00377533">
              <w:rPr>
                <w:rStyle w:val="Strong"/>
                <w:rFonts w:ascii="Arial" w:hAnsi="Arial" w:cs="Arial"/>
                <w:sz w:val="24"/>
              </w:rPr>
              <w:t>Responsible for:</w:t>
            </w:r>
          </w:p>
        </w:tc>
        <w:tc>
          <w:tcPr>
            <w:tcW w:w="10684" w:type="dxa"/>
            <w:gridSpan w:val="3"/>
            <w:vAlign w:val="center"/>
          </w:tcPr>
          <w:p w:rsidR="00D5152A" w:rsidRPr="0021077E" w:rsidRDefault="0021077E" w:rsidP="00B619D2">
            <w:pPr>
              <w:rPr>
                <w:rFonts w:ascii="Arial" w:hAnsi="Arial" w:cs="Arial"/>
              </w:rPr>
            </w:pPr>
            <w:r w:rsidRPr="0021077E">
              <w:rPr>
                <w:rFonts w:ascii="Arial" w:hAnsi="Arial"/>
              </w:rPr>
              <w:t>Gravedigger / Gardeners x5 (+ occasional agency staff)</w:t>
            </w:r>
          </w:p>
        </w:tc>
      </w:tr>
      <w:tr w:rsidR="00D5152A" w:rsidRPr="005133B4" w:rsidTr="00B619D2">
        <w:tblPrEx>
          <w:tblLook w:val="01E0" w:firstRow="1" w:lastRow="1" w:firstColumn="1" w:lastColumn="1" w:noHBand="0" w:noVBand="0"/>
        </w:tblPrEx>
        <w:trPr>
          <w:trHeight w:val="225"/>
        </w:trPr>
        <w:tc>
          <w:tcPr>
            <w:tcW w:w="3794" w:type="dxa"/>
            <w:shd w:val="clear" w:color="auto" w:fill="auto"/>
            <w:vAlign w:val="center"/>
          </w:tcPr>
          <w:p w:rsidR="00D5152A" w:rsidRPr="00377533" w:rsidRDefault="00D5152A" w:rsidP="00B619D2">
            <w:pPr>
              <w:rPr>
                <w:rFonts w:ascii="Arial" w:hAnsi="Arial" w:cs="Arial"/>
                <w:b/>
                <w:sz w:val="24"/>
              </w:rPr>
            </w:pPr>
          </w:p>
          <w:p w:rsidR="00D5152A" w:rsidRPr="00377533" w:rsidRDefault="00D5152A" w:rsidP="00B619D2">
            <w:pPr>
              <w:rPr>
                <w:rFonts w:ascii="Arial" w:hAnsi="Arial" w:cs="Arial"/>
                <w:b/>
                <w:sz w:val="24"/>
              </w:rPr>
            </w:pPr>
            <w:r w:rsidRPr="00377533">
              <w:rPr>
                <w:rFonts w:ascii="Arial" w:hAnsi="Arial" w:cs="Arial"/>
                <w:b/>
                <w:sz w:val="24"/>
              </w:rPr>
              <w:t>Experience:</w:t>
            </w:r>
          </w:p>
        </w:tc>
        <w:tc>
          <w:tcPr>
            <w:tcW w:w="10684" w:type="dxa"/>
            <w:gridSpan w:val="3"/>
            <w:shd w:val="clear" w:color="auto" w:fill="auto"/>
            <w:vAlign w:val="center"/>
          </w:tcPr>
          <w:p w:rsidR="00D5152A" w:rsidRPr="0021077E" w:rsidRDefault="0021077E" w:rsidP="00B619D2">
            <w:pPr>
              <w:rPr>
                <w:rFonts w:ascii="Arial" w:hAnsi="Arial" w:cs="Arial"/>
              </w:rPr>
            </w:pPr>
            <w:r w:rsidRPr="0021077E">
              <w:rPr>
                <w:rFonts w:ascii="Arial" w:hAnsi="Arial"/>
              </w:rPr>
              <w:t>Experience of supervising manual staff working within a cemetery or grounds maintenance environment, experience of grave digging</w:t>
            </w:r>
            <w:r w:rsidRPr="0021077E">
              <w:rPr>
                <w:rFonts w:ascii="Arial" w:hAnsi="Arial" w:cs="Arial"/>
              </w:rPr>
              <w:t xml:space="preserve"> </w:t>
            </w:r>
          </w:p>
        </w:tc>
      </w:tr>
      <w:tr w:rsidR="00D5152A" w:rsidRPr="005133B4" w:rsidTr="00B619D2">
        <w:tblPrEx>
          <w:tblLook w:val="01E0" w:firstRow="1" w:lastRow="1" w:firstColumn="1" w:lastColumn="1" w:noHBand="0" w:noVBand="0"/>
        </w:tblPrEx>
        <w:trPr>
          <w:trHeight w:val="321"/>
        </w:trPr>
        <w:tc>
          <w:tcPr>
            <w:tcW w:w="3794" w:type="dxa"/>
            <w:shd w:val="clear" w:color="auto" w:fill="auto"/>
            <w:vAlign w:val="center"/>
          </w:tcPr>
          <w:p w:rsidR="00D5152A" w:rsidRPr="00377533" w:rsidRDefault="00D5152A" w:rsidP="00B619D2">
            <w:pPr>
              <w:rPr>
                <w:rFonts w:ascii="Arial" w:hAnsi="Arial" w:cs="Arial"/>
                <w:b/>
                <w:sz w:val="24"/>
              </w:rPr>
            </w:pPr>
          </w:p>
          <w:p w:rsidR="00D5152A" w:rsidRPr="00377533" w:rsidRDefault="00D5152A" w:rsidP="00B619D2">
            <w:pPr>
              <w:rPr>
                <w:rFonts w:ascii="Arial" w:hAnsi="Arial" w:cs="Arial"/>
                <w:b/>
                <w:sz w:val="24"/>
              </w:rPr>
            </w:pPr>
            <w:r w:rsidRPr="00377533">
              <w:rPr>
                <w:rFonts w:ascii="Arial" w:hAnsi="Arial" w:cs="Arial"/>
                <w:b/>
                <w:sz w:val="24"/>
              </w:rPr>
              <w:t>Specialist Knowledge:</w:t>
            </w:r>
          </w:p>
        </w:tc>
        <w:tc>
          <w:tcPr>
            <w:tcW w:w="10684" w:type="dxa"/>
            <w:gridSpan w:val="3"/>
            <w:shd w:val="clear" w:color="auto" w:fill="auto"/>
            <w:vAlign w:val="center"/>
          </w:tcPr>
          <w:p w:rsidR="00D5152A" w:rsidRPr="0021077E" w:rsidRDefault="00D5152A" w:rsidP="00B619D2">
            <w:pPr>
              <w:rPr>
                <w:rFonts w:ascii="Arial" w:hAnsi="Arial" w:cs="Arial"/>
              </w:rPr>
            </w:pPr>
          </w:p>
          <w:p w:rsidR="00D5152A" w:rsidRPr="0021077E" w:rsidRDefault="0021077E" w:rsidP="00B619D2">
            <w:pPr>
              <w:rPr>
                <w:rFonts w:ascii="Arial" w:hAnsi="Arial" w:cs="Arial"/>
              </w:rPr>
            </w:pPr>
            <w:r w:rsidRPr="0021077E">
              <w:rPr>
                <w:rFonts w:ascii="Arial" w:hAnsi="Arial"/>
              </w:rPr>
              <w:t>Wide knowledge of grave digging and grounds maintenance.  Adept at using horticultural machinery/equipment.  Basic Knowledge of Safe Working Practices in Cemeteries. Certified to operate 360</w:t>
            </w:r>
            <w:r w:rsidRPr="0021077E">
              <w:rPr>
                <w:rFonts w:ascii="Arial" w:hAnsi="Arial" w:cs="Arial"/>
              </w:rPr>
              <w:t>°</w:t>
            </w:r>
            <w:r w:rsidRPr="0021077E">
              <w:rPr>
                <w:rFonts w:ascii="Arial" w:hAnsi="Arial"/>
              </w:rPr>
              <w:t xml:space="preserve"> wheeled or tracked excavator.</w:t>
            </w:r>
          </w:p>
        </w:tc>
      </w:tr>
      <w:tr w:rsidR="00D5152A" w:rsidRPr="005133B4" w:rsidTr="00B619D2">
        <w:tblPrEx>
          <w:tblLook w:val="01E0" w:firstRow="1" w:lastRow="1" w:firstColumn="1" w:lastColumn="1" w:noHBand="0" w:noVBand="0"/>
        </w:tblPrEx>
        <w:trPr>
          <w:trHeight w:val="363"/>
        </w:trPr>
        <w:tc>
          <w:tcPr>
            <w:tcW w:w="3794" w:type="dxa"/>
            <w:shd w:val="clear" w:color="auto" w:fill="auto"/>
            <w:vAlign w:val="center"/>
          </w:tcPr>
          <w:p w:rsidR="00D5152A" w:rsidRPr="00377533" w:rsidRDefault="00D5152A" w:rsidP="00B619D2">
            <w:pPr>
              <w:rPr>
                <w:rFonts w:ascii="Arial" w:hAnsi="Arial" w:cs="Arial"/>
                <w:b/>
                <w:sz w:val="24"/>
              </w:rPr>
            </w:pPr>
          </w:p>
          <w:p w:rsidR="00D5152A" w:rsidRPr="00377533" w:rsidRDefault="00D5152A" w:rsidP="00B619D2">
            <w:pPr>
              <w:rPr>
                <w:rFonts w:ascii="Arial" w:hAnsi="Arial" w:cs="Arial"/>
                <w:b/>
                <w:sz w:val="24"/>
              </w:rPr>
            </w:pPr>
            <w:r w:rsidRPr="00377533">
              <w:rPr>
                <w:rFonts w:ascii="Arial" w:hAnsi="Arial" w:cs="Arial"/>
                <w:b/>
                <w:sz w:val="24"/>
              </w:rPr>
              <w:t>Qualifications:</w:t>
            </w:r>
          </w:p>
        </w:tc>
        <w:tc>
          <w:tcPr>
            <w:tcW w:w="10684" w:type="dxa"/>
            <w:gridSpan w:val="3"/>
            <w:shd w:val="clear" w:color="auto" w:fill="auto"/>
            <w:vAlign w:val="center"/>
          </w:tcPr>
          <w:p w:rsidR="00D5152A" w:rsidRPr="0021077E" w:rsidRDefault="00D5152A" w:rsidP="00B619D2">
            <w:pPr>
              <w:rPr>
                <w:rFonts w:ascii="Arial" w:hAnsi="Arial" w:cs="Arial"/>
              </w:rPr>
            </w:pPr>
          </w:p>
          <w:p w:rsidR="00D5152A" w:rsidRPr="0021077E" w:rsidRDefault="0021077E" w:rsidP="00B619D2">
            <w:pPr>
              <w:rPr>
                <w:rFonts w:ascii="Arial" w:hAnsi="Arial" w:cs="Arial"/>
              </w:rPr>
            </w:pPr>
            <w:r w:rsidRPr="0021077E">
              <w:rPr>
                <w:rFonts w:ascii="Arial" w:hAnsi="Arial"/>
              </w:rPr>
              <w:t>GCSE (or equivalent) in English and Maths. Ideally NVQ1 in Horticulture. Qualification to operate vehicles an advantage, especially vehicles (with trailers) in excess of 3500 kilograms in weight.</w:t>
            </w:r>
          </w:p>
        </w:tc>
      </w:tr>
      <w:tr w:rsidR="00D5152A" w:rsidRPr="005133B4" w:rsidTr="00B619D2">
        <w:tblPrEx>
          <w:tblLook w:val="01E0" w:firstRow="1" w:lastRow="1" w:firstColumn="1" w:lastColumn="1" w:noHBand="0" w:noVBand="0"/>
        </w:tblPrEx>
        <w:trPr>
          <w:trHeight w:val="594"/>
        </w:trPr>
        <w:tc>
          <w:tcPr>
            <w:tcW w:w="3794" w:type="dxa"/>
            <w:shd w:val="clear" w:color="auto" w:fill="auto"/>
            <w:vAlign w:val="center"/>
          </w:tcPr>
          <w:p w:rsidR="00D5152A" w:rsidRPr="00377533" w:rsidRDefault="00D5152A" w:rsidP="00B619D2">
            <w:pPr>
              <w:rPr>
                <w:rFonts w:ascii="Arial" w:hAnsi="Arial" w:cs="Arial"/>
                <w:b/>
                <w:sz w:val="24"/>
              </w:rPr>
            </w:pPr>
          </w:p>
          <w:p w:rsidR="00D5152A" w:rsidRDefault="00D5152A" w:rsidP="00B619D2">
            <w:pPr>
              <w:rPr>
                <w:rFonts w:ascii="Arial" w:hAnsi="Arial" w:cs="Arial"/>
                <w:b/>
                <w:sz w:val="24"/>
              </w:rPr>
            </w:pPr>
          </w:p>
          <w:p w:rsidR="00D5152A" w:rsidRPr="00377533" w:rsidRDefault="00D5152A" w:rsidP="00B619D2">
            <w:pPr>
              <w:rPr>
                <w:rFonts w:ascii="Arial" w:hAnsi="Arial" w:cs="Arial"/>
                <w:b/>
                <w:sz w:val="24"/>
              </w:rPr>
            </w:pPr>
            <w:r w:rsidRPr="00377533">
              <w:rPr>
                <w:rFonts w:ascii="Arial" w:hAnsi="Arial" w:cs="Arial"/>
                <w:b/>
                <w:sz w:val="24"/>
              </w:rPr>
              <w:t>Special Circumstances:</w:t>
            </w:r>
          </w:p>
        </w:tc>
        <w:tc>
          <w:tcPr>
            <w:tcW w:w="10684" w:type="dxa"/>
            <w:gridSpan w:val="3"/>
            <w:shd w:val="clear" w:color="auto" w:fill="auto"/>
            <w:vAlign w:val="center"/>
          </w:tcPr>
          <w:p w:rsidR="00D5152A" w:rsidRPr="0021077E" w:rsidRDefault="0021077E" w:rsidP="00B619D2">
            <w:pPr>
              <w:rPr>
                <w:rFonts w:ascii="Arial" w:hAnsi="Arial" w:cs="Arial"/>
              </w:rPr>
            </w:pPr>
            <w:r w:rsidRPr="0021077E">
              <w:rPr>
                <w:rFonts w:ascii="Arial" w:hAnsi="Arial"/>
              </w:rPr>
              <w:t>Full clean UK driving licence. Access to use of suitable private transport. Sufficient mobility to carry out duties. Able to conduct oneself in a manner which befits the environment</w:t>
            </w:r>
          </w:p>
        </w:tc>
      </w:tr>
    </w:tbl>
    <w:p w:rsidR="00D5152A" w:rsidRDefault="00D5152A" w:rsidP="00D5152A">
      <w:pPr>
        <w:rPr>
          <w:rFonts w:ascii="Arial" w:hAnsi="Arial" w:cs="Arial"/>
        </w:rPr>
      </w:pPr>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D5152A" w:rsidRPr="005133B4" w:rsidTr="00B619D2">
        <w:trPr>
          <w:trHeight w:val="412"/>
        </w:trPr>
        <w:tc>
          <w:tcPr>
            <w:tcW w:w="3794" w:type="dxa"/>
            <w:vAlign w:val="center"/>
          </w:tcPr>
          <w:p w:rsidR="00D5152A" w:rsidRPr="00E215EA" w:rsidRDefault="00D5152A" w:rsidP="00B619D2"/>
          <w:p w:rsidR="00D5152A" w:rsidRPr="00BB39C2" w:rsidRDefault="00D5152A" w:rsidP="00B619D2">
            <w:pPr>
              <w:rPr>
                <w:rFonts w:ascii="Arial" w:hAnsi="Arial" w:cs="Arial"/>
                <w:b/>
                <w:sz w:val="22"/>
              </w:rPr>
            </w:pPr>
            <w:r w:rsidRPr="00377533">
              <w:rPr>
                <w:rFonts w:ascii="Arial" w:hAnsi="Arial" w:cs="Arial"/>
                <w:b/>
                <w:sz w:val="24"/>
              </w:rPr>
              <w:t>Job Purpose:</w:t>
            </w:r>
          </w:p>
        </w:tc>
        <w:tc>
          <w:tcPr>
            <w:tcW w:w="10670" w:type="dxa"/>
            <w:vAlign w:val="center"/>
          </w:tcPr>
          <w:p w:rsidR="00D5152A" w:rsidRPr="00377533" w:rsidRDefault="00D5152A" w:rsidP="00B619D2">
            <w:pPr>
              <w:rPr>
                <w:rFonts w:ascii="Arial" w:hAnsi="Arial" w:cs="Arial"/>
                <w:sz w:val="22"/>
              </w:rPr>
            </w:pPr>
          </w:p>
          <w:p w:rsidR="0021077E" w:rsidRDefault="0021077E" w:rsidP="0021077E">
            <w:pPr>
              <w:rPr>
                <w:rFonts w:ascii="Arial (W1)" w:hAnsi="Arial (W1)"/>
              </w:rPr>
            </w:pPr>
            <w:r w:rsidRPr="0021077E">
              <w:rPr>
                <w:rFonts w:ascii="Arial (W1)" w:hAnsi="Arial (W1)"/>
              </w:rPr>
              <w:t>To carry out the following to meet deadlines, and quality standards set:</w:t>
            </w:r>
          </w:p>
          <w:p w:rsidR="0021077E" w:rsidRPr="0021077E" w:rsidRDefault="0021077E" w:rsidP="0021077E">
            <w:pPr>
              <w:rPr>
                <w:rFonts w:ascii="Arial (W1)" w:hAnsi="Arial (W1)"/>
              </w:rPr>
            </w:pPr>
          </w:p>
          <w:p w:rsidR="0021077E" w:rsidRP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Supervision of gravedigger / gardener team</w:t>
            </w:r>
          </w:p>
          <w:p w:rsidR="0021077E" w:rsidRP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Grave digging and associated duties in cemeteries only</w:t>
            </w:r>
          </w:p>
          <w:p w:rsidR="0021077E" w:rsidRP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Gardening, grounds maintenance, litter and path clearance in all cemeteries and certain churchyards</w:t>
            </w:r>
          </w:p>
          <w:p w:rsid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 xml:space="preserve">Maintenance of graves including the removal/replacement of memorials </w:t>
            </w:r>
          </w:p>
          <w:p w:rsid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General enforcement of the Cemeteries Regulations</w:t>
            </w:r>
          </w:p>
          <w:p w:rsid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Work closely with the Bereavement Services Manager overseeing work schedules</w:t>
            </w:r>
          </w:p>
          <w:p w:rsid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Make sure correct Health and Safety regulations are followed</w:t>
            </w:r>
          </w:p>
          <w:p w:rsid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Produce reports as required</w:t>
            </w:r>
          </w:p>
          <w:p w:rsid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 xml:space="preserve">Oversee maintenance of machinery, tools and equipment </w:t>
            </w:r>
          </w:p>
          <w:p w:rsid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Assist the Bereavement Services Manager with the smooth running of the cemeteries</w:t>
            </w:r>
          </w:p>
          <w:p w:rsidR="0021077E" w:rsidRPr="0021077E" w:rsidRDefault="0021077E" w:rsidP="0021077E">
            <w:pPr>
              <w:numPr>
                <w:ilvl w:val="0"/>
                <w:numId w:val="32"/>
              </w:numPr>
              <w:tabs>
                <w:tab w:val="clear" w:pos="1440"/>
                <w:tab w:val="num" w:pos="286"/>
              </w:tabs>
              <w:ind w:left="646"/>
              <w:rPr>
                <w:rFonts w:ascii="Arial (W1)" w:hAnsi="Arial (W1)"/>
              </w:rPr>
            </w:pPr>
            <w:r w:rsidRPr="0021077E">
              <w:rPr>
                <w:rFonts w:ascii="Arial (W1)" w:hAnsi="Arial (W1)"/>
              </w:rPr>
              <w:t>Sexton duties as required</w:t>
            </w:r>
          </w:p>
          <w:p w:rsidR="00D5152A" w:rsidRPr="00BB39C2" w:rsidRDefault="00D5152A" w:rsidP="00B619D2">
            <w:pPr>
              <w:rPr>
                <w:rFonts w:ascii="Arial" w:hAnsi="Arial" w:cs="Arial"/>
                <w:b/>
              </w:rPr>
            </w:pPr>
          </w:p>
        </w:tc>
      </w:tr>
      <w:tr w:rsidR="00D5152A" w:rsidRPr="005133B4" w:rsidTr="00B619D2">
        <w:tblPrEx>
          <w:tblLook w:val="00A0" w:firstRow="1" w:lastRow="0" w:firstColumn="1" w:lastColumn="0" w:noHBand="0" w:noVBand="0"/>
        </w:tblPrEx>
        <w:trPr>
          <w:trHeight w:val="456"/>
        </w:trPr>
        <w:tc>
          <w:tcPr>
            <w:tcW w:w="14464" w:type="dxa"/>
            <w:gridSpan w:val="2"/>
          </w:tcPr>
          <w:p w:rsidR="00D5152A" w:rsidRPr="005133B4" w:rsidRDefault="00D5152A" w:rsidP="00B619D2">
            <w:pPr>
              <w:ind w:right="389"/>
              <w:jc w:val="both"/>
              <w:rPr>
                <w:rFonts w:ascii="Arial" w:hAnsi="Arial" w:cs="Arial"/>
                <w:i/>
                <w:sz w:val="18"/>
                <w:szCs w:val="18"/>
              </w:rPr>
            </w:pPr>
          </w:p>
          <w:p w:rsidR="00D5152A" w:rsidRPr="005133B4" w:rsidRDefault="00D5152A" w:rsidP="00B619D2">
            <w:pPr>
              <w:ind w:right="389"/>
              <w:jc w:val="both"/>
              <w:rPr>
                <w:rFonts w:ascii="Arial" w:hAnsi="Arial" w:cs="Arial"/>
                <w:i/>
                <w:sz w:val="22"/>
                <w:szCs w:val="22"/>
              </w:rPr>
            </w:pPr>
            <w:r w:rsidRPr="00377533">
              <w:rPr>
                <w:rFonts w:ascii="Arial" w:hAnsi="Arial" w:cs="Arial"/>
                <w:i/>
                <w:szCs w:val="22"/>
              </w:rPr>
              <w:t xml:space="preserve">This, together with the competency levels is a description of the job as it is at present constituted. It is the practice of this Council to periodically review and update them to ensure that they relate to the job as then </w:t>
            </w:r>
            <w:proofErr w:type="gramStart"/>
            <w:r w:rsidRPr="00377533">
              <w:rPr>
                <w:rFonts w:ascii="Arial" w:hAnsi="Arial" w:cs="Arial"/>
                <w:i/>
                <w:szCs w:val="22"/>
              </w:rPr>
              <w:t>being performed</w:t>
            </w:r>
            <w:proofErr w:type="gramEnd"/>
            <w:r w:rsidRPr="00377533">
              <w:rPr>
                <w:rFonts w:ascii="Arial" w:hAnsi="Arial" w:cs="Arial"/>
                <w:i/>
                <w:szCs w:val="22"/>
              </w:rPr>
              <w:t xml:space="preserve">, or to incorporate whatever changes are being proposed. You </w:t>
            </w:r>
            <w:proofErr w:type="gramStart"/>
            <w:r w:rsidRPr="00377533">
              <w:rPr>
                <w:rFonts w:ascii="Arial" w:hAnsi="Arial" w:cs="Arial"/>
                <w:i/>
                <w:szCs w:val="22"/>
              </w:rPr>
              <w:t>will be expected</w:t>
            </w:r>
            <w:proofErr w:type="gramEnd"/>
            <w:r w:rsidRPr="00377533">
              <w:rPr>
                <w:rFonts w:ascii="Arial" w:hAnsi="Arial" w:cs="Arial"/>
                <w:i/>
                <w:szCs w:val="22"/>
              </w:rPr>
              <w:t xml:space="preserve">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w:t>
            </w:r>
            <w:proofErr w:type="gramStart"/>
            <w:r w:rsidRPr="00377533">
              <w:rPr>
                <w:rFonts w:ascii="Arial" w:hAnsi="Arial" w:cs="Arial"/>
                <w:i/>
                <w:szCs w:val="22"/>
              </w:rPr>
              <w:t>possible</w:t>
            </w:r>
            <w:proofErr w:type="gramEnd"/>
            <w:r w:rsidRPr="00377533">
              <w:rPr>
                <w:rFonts w:ascii="Arial" w:hAnsi="Arial" w:cs="Arial"/>
                <w:i/>
                <w:szCs w:val="22"/>
              </w:rPr>
              <w:t xml:space="preserve"> the Council reserves the right to insist on changes to your job description after consultation with you. As a term of your </w:t>
            </w:r>
            <w:proofErr w:type="gramStart"/>
            <w:r w:rsidRPr="00377533">
              <w:rPr>
                <w:rFonts w:ascii="Arial" w:hAnsi="Arial" w:cs="Arial"/>
                <w:i/>
                <w:szCs w:val="22"/>
              </w:rPr>
              <w:t>employment</w:t>
            </w:r>
            <w:proofErr w:type="gramEnd"/>
            <w:r w:rsidRPr="00377533">
              <w:rPr>
                <w:rFonts w:ascii="Arial" w:hAnsi="Arial" w:cs="Arial"/>
                <w:i/>
                <w:szCs w:val="22"/>
              </w:rPr>
              <w:t xml:space="preserve"> you can be required to undertake such other duties commensurate with your grade, and/or hours of work, as may reasonably be required of you.  All aspects of the post are to </w:t>
            </w:r>
            <w:proofErr w:type="gramStart"/>
            <w:r w:rsidRPr="00377533">
              <w:rPr>
                <w:rFonts w:ascii="Arial" w:hAnsi="Arial" w:cs="Arial"/>
                <w:i/>
                <w:szCs w:val="22"/>
              </w:rPr>
              <w:t>be carried out</w:t>
            </w:r>
            <w:proofErr w:type="gramEnd"/>
            <w:r w:rsidRPr="00377533">
              <w:rPr>
                <w:rFonts w:ascii="Arial" w:hAnsi="Arial" w:cs="Arial"/>
                <w:i/>
                <w:szCs w:val="22"/>
              </w:rPr>
              <w:t xml:space="preserve"> in compliance with the Council’s overall Policies and Procedures, and all post holders will frequently have access to confidential information and will maintain such confidentiality as required by the Council.</w:t>
            </w:r>
          </w:p>
        </w:tc>
      </w:tr>
    </w:tbl>
    <w:p w:rsidR="00D5152A" w:rsidRPr="005133B4" w:rsidRDefault="00D5152A" w:rsidP="00D5152A">
      <w:pPr>
        <w:rPr>
          <w:rFonts w:ascii="Arial" w:hAnsi="Arial" w:cs="Arial"/>
        </w:rPr>
      </w:pPr>
    </w:p>
    <w:p w:rsidR="00D5152A" w:rsidRDefault="00D5152A" w:rsidP="00D5152A">
      <w:pPr>
        <w:rPr>
          <w:rFonts w:ascii="Arial" w:hAnsi="Arial" w:cs="Arial"/>
        </w:rPr>
      </w:pPr>
    </w:p>
    <w:p w:rsidR="002E4AA5" w:rsidRDefault="002E4AA5" w:rsidP="00D5152A">
      <w:pPr>
        <w:rPr>
          <w:rFonts w:ascii="Arial" w:hAnsi="Arial" w:cs="Arial"/>
        </w:rPr>
      </w:pPr>
    </w:p>
    <w:p w:rsidR="002E4AA5" w:rsidRDefault="002E4AA5" w:rsidP="00D5152A">
      <w:pPr>
        <w:rPr>
          <w:rFonts w:ascii="Arial" w:hAnsi="Arial" w:cs="Arial"/>
        </w:rPr>
      </w:pPr>
    </w:p>
    <w:p w:rsidR="002E4AA5" w:rsidRDefault="002E4AA5" w:rsidP="00D5152A">
      <w:pPr>
        <w:rPr>
          <w:rFonts w:ascii="Arial" w:hAnsi="Arial" w:cs="Arial"/>
        </w:rPr>
      </w:pPr>
    </w:p>
    <w:p w:rsidR="002E4AA5" w:rsidRDefault="002E4AA5" w:rsidP="00D5152A">
      <w:pPr>
        <w:rPr>
          <w:rFonts w:ascii="Arial" w:hAnsi="Arial" w:cs="Arial"/>
        </w:rPr>
      </w:pPr>
    </w:p>
    <w:p w:rsidR="002E4AA5" w:rsidRDefault="002E4AA5" w:rsidP="00D5152A">
      <w:pPr>
        <w:rPr>
          <w:rFonts w:ascii="Arial" w:hAnsi="Arial" w:cs="Arial"/>
        </w:rPr>
      </w:pPr>
    </w:p>
    <w:p w:rsidR="002E4AA5" w:rsidRDefault="002E4AA5" w:rsidP="00D5152A">
      <w:pPr>
        <w:rPr>
          <w:rFonts w:ascii="Arial" w:hAnsi="Arial" w:cs="Arial"/>
        </w:rPr>
      </w:pPr>
    </w:p>
    <w:p w:rsidR="002E4AA5" w:rsidRDefault="002E4AA5" w:rsidP="00D5152A">
      <w:pPr>
        <w:rPr>
          <w:rFonts w:ascii="Arial" w:hAnsi="Arial" w:cs="Arial"/>
        </w:rPr>
      </w:pPr>
    </w:p>
    <w:p w:rsidR="002E4AA5" w:rsidRDefault="002E4AA5" w:rsidP="00D5152A">
      <w:pPr>
        <w:rPr>
          <w:rFonts w:ascii="Arial" w:hAnsi="Arial" w:cs="Arial"/>
        </w:rPr>
      </w:pPr>
    </w:p>
    <w:p w:rsidR="002E4AA5" w:rsidRDefault="002E4AA5" w:rsidP="00D5152A">
      <w:pPr>
        <w:rPr>
          <w:rFonts w:ascii="Arial" w:hAnsi="Arial" w:cs="Arial"/>
        </w:rPr>
      </w:pPr>
    </w:p>
    <w:p w:rsidR="002E4AA5" w:rsidRPr="005133B4" w:rsidRDefault="002E4AA5" w:rsidP="00D5152A">
      <w:pPr>
        <w:rPr>
          <w:rFonts w:ascii="Arial" w:hAnsi="Arial" w:cs="Arial"/>
        </w:rPr>
      </w:pPr>
      <w:bookmarkStart w:id="0" w:name="_GoBack"/>
      <w:bookmarkEnd w:id="0"/>
    </w:p>
    <w:p w:rsidR="00D5152A" w:rsidRPr="005133B4" w:rsidRDefault="00D5152A" w:rsidP="00D5152A">
      <w:pPr>
        <w:rPr>
          <w:rFonts w:ascii="Arial" w:hAnsi="Arial" w:cs="Arial"/>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D5152A" w:rsidRPr="005133B4" w:rsidTr="00B619D2">
        <w:tc>
          <w:tcPr>
            <w:tcW w:w="2160" w:type="dxa"/>
            <w:shd w:val="clear" w:color="auto" w:fill="CCECFF"/>
          </w:tcPr>
          <w:p w:rsidR="00D5152A" w:rsidRPr="006C5345" w:rsidRDefault="00D5152A" w:rsidP="00B619D2">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D5152A" w:rsidRPr="006C5345" w:rsidRDefault="00D5152A" w:rsidP="00B619D2">
            <w:pPr>
              <w:jc w:val="center"/>
              <w:rPr>
                <w:rFonts w:ascii="Arial" w:hAnsi="Arial" w:cs="Arial"/>
                <w:b/>
                <w:sz w:val="24"/>
              </w:rPr>
            </w:pPr>
            <w:r w:rsidRPr="006C5345">
              <w:rPr>
                <w:rFonts w:ascii="Arial" w:hAnsi="Arial" w:cs="Arial"/>
                <w:b/>
                <w:sz w:val="24"/>
              </w:rPr>
              <w:t>Skills/</w:t>
            </w:r>
          </w:p>
          <w:p w:rsidR="00D5152A" w:rsidRPr="006C5345" w:rsidRDefault="00D5152A" w:rsidP="00B619D2">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rsidR="00D5152A" w:rsidRDefault="00D5152A" w:rsidP="00B619D2">
            <w:pPr>
              <w:jc w:val="center"/>
              <w:rPr>
                <w:rFonts w:ascii="Arial" w:hAnsi="Arial" w:cs="Arial"/>
                <w:b/>
                <w:sz w:val="24"/>
              </w:rPr>
            </w:pPr>
          </w:p>
          <w:p w:rsidR="00D5152A" w:rsidRPr="006C5345" w:rsidRDefault="00D5152A" w:rsidP="00B619D2">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rsidR="00D5152A" w:rsidRDefault="00D5152A" w:rsidP="00B619D2">
            <w:pPr>
              <w:jc w:val="center"/>
              <w:rPr>
                <w:rFonts w:ascii="Arial" w:hAnsi="Arial" w:cs="Arial"/>
                <w:b/>
                <w:sz w:val="24"/>
              </w:rPr>
            </w:pPr>
          </w:p>
          <w:p w:rsidR="00D5152A" w:rsidRPr="006C5345" w:rsidRDefault="00D5152A" w:rsidP="00B619D2">
            <w:pPr>
              <w:jc w:val="center"/>
              <w:rPr>
                <w:rFonts w:ascii="Arial" w:hAnsi="Arial" w:cs="Arial"/>
                <w:b/>
                <w:sz w:val="24"/>
              </w:rPr>
            </w:pPr>
            <w:r w:rsidRPr="006C5345">
              <w:rPr>
                <w:rFonts w:ascii="Arial" w:hAnsi="Arial" w:cs="Arial"/>
                <w:b/>
                <w:sz w:val="24"/>
              </w:rPr>
              <w:t>Ineffective behaviours</w:t>
            </w:r>
          </w:p>
        </w:tc>
      </w:tr>
      <w:tr w:rsidR="00D5152A" w:rsidRPr="005133B4" w:rsidTr="00B619D2">
        <w:tc>
          <w:tcPr>
            <w:tcW w:w="14940" w:type="dxa"/>
            <w:gridSpan w:val="4"/>
            <w:shd w:val="clear" w:color="auto" w:fill="4099FF"/>
          </w:tcPr>
          <w:p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D5152A" w:rsidRPr="005133B4" w:rsidTr="00B619D2">
        <w:trPr>
          <w:trHeight w:val="4183"/>
        </w:trPr>
        <w:tc>
          <w:tcPr>
            <w:tcW w:w="2160" w:type="dxa"/>
            <w:shd w:val="clear" w:color="auto" w:fill="CCECFF"/>
          </w:tcPr>
          <w:p w:rsidR="00D5152A" w:rsidRPr="005133B4" w:rsidRDefault="00D5152A" w:rsidP="00B619D2">
            <w:pPr>
              <w:rPr>
                <w:rFonts w:ascii="Arial" w:hAnsi="Arial" w:cs="Arial"/>
              </w:rPr>
            </w:pPr>
            <w:r w:rsidRPr="005133B4">
              <w:rPr>
                <w:rFonts w:ascii="Arial" w:hAnsi="Arial" w:cs="Arial"/>
              </w:rPr>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rsidR="00D5152A" w:rsidRPr="005133B4" w:rsidRDefault="00D5152A" w:rsidP="00B619D2">
            <w:pPr>
              <w:rPr>
                <w:rFonts w:ascii="Arial" w:hAnsi="Arial" w:cs="Arial"/>
              </w:rPr>
            </w:pPr>
            <w:r w:rsidRPr="005133B4">
              <w:rPr>
                <w:rFonts w:ascii="Arial" w:hAnsi="Arial" w:cs="Arial"/>
              </w:rPr>
              <w:t xml:space="preserve">             </w:t>
            </w:r>
          </w:p>
        </w:tc>
        <w:tc>
          <w:tcPr>
            <w:tcW w:w="1980" w:type="dxa"/>
            <w:shd w:val="clear" w:color="auto" w:fill="CCECFF"/>
          </w:tcPr>
          <w:p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Responsive</w:t>
            </w:r>
          </w:p>
          <w:p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Empathic</w:t>
            </w:r>
          </w:p>
          <w:p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Approachable</w:t>
            </w:r>
          </w:p>
          <w:p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Assertive</w:t>
            </w:r>
          </w:p>
          <w:p w:rsidR="00D5152A" w:rsidRPr="005133B4" w:rsidRDefault="00D5152A" w:rsidP="00B619D2">
            <w:pPr>
              <w:rPr>
                <w:rFonts w:ascii="Arial" w:hAnsi="Arial" w:cs="Arial"/>
              </w:rPr>
            </w:pPr>
          </w:p>
        </w:tc>
        <w:tc>
          <w:tcPr>
            <w:tcW w:w="5940" w:type="dxa"/>
            <w:shd w:val="clear" w:color="auto" w:fill="CCECFF"/>
          </w:tcPr>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Acts assertively</w:t>
            </w:r>
          </w:p>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rsidR="00D5152A" w:rsidRPr="005133B4" w:rsidRDefault="00D5152A" w:rsidP="00B619D2">
            <w:pPr>
              <w:rPr>
                <w:rFonts w:ascii="Arial" w:hAnsi="Arial" w:cs="Arial"/>
              </w:rPr>
            </w:pPr>
          </w:p>
        </w:tc>
      </w:tr>
      <w:tr w:rsidR="00D5152A" w:rsidRPr="005133B4" w:rsidTr="00B619D2">
        <w:tc>
          <w:tcPr>
            <w:tcW w:w="14940" w:type="dxa"/>
            <w:gridSpan w:val="4"/>
            <w:shd w:val="clear" w:color="auto" w:fill="4099FF"/>
          </w:tcPr>
          <w:p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D5152A" w:rsidRPr="005133B4" w:rsidTr="00B619D2">
        <w:tc>
          <w:tcPr>
            <w:tcW w:w="2160" w:type="dxa"/>
            <w:shd w:val="clear" w:color="auto" w:fill="CCECFF"/>
          </w:tcPr>
          <w:p w:rsidR="00D5152A" w:rsidRPr="005133B4" w:rsidRDefault="00D5152A" w:rsidP="00B619D2">
            <w:pPr>
              <w:rPr>
                <w:rFonts w:ascii="Arial" w:hAnsi="Arial" w:cs="Arial"/>
              </w:rPr>
            </w:pPr>
            <w:r w:rsidRPr="005133B4">
              <w:rPr>
                <w:rFonts w:ascii="Arial" w:hAnsi="Arial" w:cs="Arial"/>
              </w:rPr>
              <w:t>Encourages &amp; values the contribution of all people; recognises the benefits of</w:t>
            </w:r>
          </w:p>
          <w:p w:rsidR="00D5152A" w:rsidRPr="005133B4" w:rsidRDefault="00D5152A" w:rsidP="00B619D2">
            <w:pPr>
              <w:rPr>
                <w:rFonts w:ascii="Arial" w:hAnsi="Arial" w:cs="Arial"/>
              </w:rPr>
            </w:pPr>
            <w:r w:rsidRPr="005133B4">
              <w:rPr>
                <w:rFonts w:ascii="Arial" w:hAnsi="Arial" w:cs="Arial"/>
              </w:rPr>
              <w:t>difference</w:t>
            </w:r>
          </w:p>
          <w:p w:rsidR="00D5152A" w:rsidRPr="005133B4" w:rsidRDefault="00D5152A" w:rsidP="00B619D2">
            <w:pPr>
              <w:rPr>
                <w:rFonts w:ascii="Arial" w:hAnsi="Arial" w:cs="Arial"/>
              </w:rPr>
            </w:pPr>
          </w:p>
        </w:tc>
        <w:tc>
          <w:tcPr>
            <w:tcW w:w="1980" w:type="dxa"/>
            <w:shd w:val="clear" w:color="auto" w:fill="CCECFF"/>
          </w:tcPr>
          <w:p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Respectful</w:t>
            </w:r>
          </w:p>
          <w:p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Tolerant</w:t>
            </w:r>
          </w:p>
          <w:p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Open minded</w:t>
            </w:r>
          </w:p>
          <w:p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Challenging</w:t>
            </w:r>
          </w:p>
          <w:p w:rsidR="00D5152A" w:rsidRPr="005133B4" w:rsidRDefault="00D5152A" w:rsidP="00B619D2">
            <w:pPr>
              <w:rPr>
                <w:rFonts w:ascii="Arial" w:hAnsi="Arial" w:cs="Arial"/>
              </w:rPr>
            </w:pPr>
          </w:p>
        </w:tc>
        <w:tc>
          <w:tcPr>
            <w:tcW w:w="5940" w:type="dxa"/>
            <w:shd w:val="clear" w:color="auto" w:fill="CCECFF"/>
          </w:tcPr>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rsidR="00D5152A" w:rsidRPr="005133B4" w:rsidRDefault="00D5152A" w:rsidP="00D5152A">
      <w:pPr>
        <w:rPr>
          <w:rFonts w:ascii="Arial" w:hAnsi="Arial" w:cs="Arial"/>
        </w:rPr>
      </w:pPr>
      <w:r w:rsidRPr="005133B4">
        <w:rPr>
          <w:rFonts w:ascii="Arial" w:hAnsi="Arial" w:cs="Arial"/>
        </w:rPr>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D5152A" w:rsidRPr="005133B4" w:rsidTr="00B619D2">
        <w:tc>
          <w:tcPr>
            <w:tcW w:w="2160" w:type="dxa"/>
            <w:shd w:val="clear" w:color="auto" w:fill="CCECFF"/>
          </w:tcPr>
          <w:p w:rsidR="00D5152A" w:rsidRPr="006C5345" w:rsidRDefault="00D5152A" w:rsidP="00B619D2">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D5152A" w:rsidRPr="006C5345" w:rsidRDefault="00D5152A" w:rsidP="00B619D2">
            <w:pPr>
              <w:jc w:val="center"/>
              <w:rPr>
                <w:rFonts w:ascii="Arial" w:hAnsi="Arial" w:cs="Arial"/>
                <w:b/>
                <w:sz w:val="24"/>
              </w:rPr>
            </w:pPr>
            <w:r w:rsidRPr="006C5345">
              <w:rPr>
                <w:rFonts w:ascii="Arial" w:hAnsi="Arial" w:cs="Arial"/>
                <w:b/>
                <w:sz w:val="24"/>
              </w:rPr>
              <w:t>Skills/</w:t>
            </w:r>
          </w:p>
          <w:p w:rsidR="00D5152A" w:rsidRPr="006C5345" w:rsidRDefault="00D5152A" w:rsidP="00B619D2">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rsidR="00D5152A" w:rsidRDefault="00D5152A" w:rsidP="00B619D2">
            <w:pPr>
              <w:jc w:val="center"/>
              <w:rPr>
                <w:rFonts w:ascii="Arial" w:hAnsi="Arial" w:cs="Arial"/>
                <w:b/>
                <w:sz w:val="24"/>
                <w:szCs w:val="24"/>
              </w:rPr>
            </w:pPr>
          </w:p>
          <w:p w:rsidR="00D5152A" w:rsidRPr="00ED6328" w:rsidRDefault="00D5152A" w:rsidP="00B619D2">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rsidR="00D5152A" w:rsidRDefault="00D5152A" w:rsidP="00B619D2">
            <w:pPr>
              <w:jc w:val="center"/>
              <w:rPr>
                <w:rFonts w:ascii="Arial" w:hAnsi="Arial" w:cs="Arial"/>
                <w:b/>
                <w:sz w:val="24"/>
                <w:szCs w:val="24"/>
              </w:rPr>
            </w:pPr>
          </w:p>
          <w:p w:rsidR="00D5152A" w:rsidRPr="00ED6328" w:rsidRDefault="00D5152A" w:rsidP="00B619D2">
            <w:pPr>
              <w:jc w:val="center"/>
              <w:rPr>
                <w:rFonts w:ascii="Arial" w:hAnsi="Arial" w:cs="Arial"/>
                <w:b/>
                <w:sz w:val="24"/>
                <w:szCs w:val="24"/>
              </w:rPr>
            </w:pPr>
            <w:r w:rsidRPr="00ED6328">
              <w:rPr>
                <w:rFonts w:ascii="Arial" w:hAnsi="Arial" w:cs="Arial"/>
                <w:b/>
                <w:sz w:val="24"/>
                <w:szCs w:val="24"/>
              </w:rPr>
              <w:t>Ineffective behaviours</w:t>
            </w:r>
          </w:p>
        </w:tc>
      </w:tr>
      <w:tr w:rsidR="00D5152A" w:rsidRPr="005133B4" w:rsidTr="00B619D2">
        <w:tc>
          <w:tcPr>
            <w:tcW w:w="14760" w:type="dxa"/>
            <w:gridSpan w:val="4"/>
            <w:shd w:val="clear" w:color="auto" w:fill="4099FF"/>
          </w:tcPr>
          <w:p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D5152A" w:rsidRPr="005133B4"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rPr>
                <w:rFonts w:ascii="Arial" w:hAnsi="Arial" w:cs="Arial"/>
              </w:rPr>
            </w:pPr>
            <w:r w:rsidRPr="005133B4">
              <w:rPr>
                <w:rFonts w:ascii="Arial" w:hAnsi="Arial" w:cs="Arial"/>
              </w:rPr>
              <w:t>Committed to working with team, partners &amp; the wider community to achieve common goals &amp; ensure performance at the highest level</w:t>
            </w:r>
          </w:p>
          <w:p w:rsidR="00D5152A" w:rsidRPr="005133B4" w:rsidRDefault="00D5152A" w:rsidP="00B619D2">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Co-operative</w:t>
            </w:r>
          </w:p>
          <w:p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Reliable</w:t>
            </w:r>
          </w:p>
          <w:p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Participative</w:t>
            </w:r>
          </w:p>
          <w:p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Collaborative</w:t>
            </w:r>
          </w:p>
          <w:p w:rsidR="00D5152A" w:rsidRPr="005133B4" w:rsidRDefault="00D5152A" w:rsidP="00B619D2">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0288" behindDoc="1" locked="0" layoutInCell="0" allowOverlap="1">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CDCDB"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D5152A" w:rsidRPr="005133B4" w:rsidTr="00B619D2">
        <w:tc>
          <w:tcPr>
            <w:tcW w:w="14760" w:type="dxa"/>
            <w:gridSpan w:val="4"/>
            <w:shd w:val="clear" w:color="auto" w:fill="4099FF"/>
          </w:tcPr>
          <w:p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D5152A" w:rsidRPr="005133B4"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Conscientious</w:t>
            </w:r>
          </w:p>
          <w:p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 xml:space="preserve">Puts </w:t>
            </w:r>
            <w:proofErr w:type="spellStart"/>
            <w:r w:rsidRPr="005133B4">
              <w:rPr>
                <w:rFonts w:ascii="Arial" w:hAnsi="Arial" w:cs="Arial"/>
              </w:rPr>
              <w:t>self interest</w:t>
            </w:r>
            <w:proofErr w:type="spellEnd"/>
            <w:r w:rsidRPr="005133B4">
              <w:rPr>
                <w:rFonts w:ascii="Arial" w:hAnsi="Arial" w:cs="Arial"/>
              </w:rPr>
              <w:t xml:space="preserve"> first &amp; has an “I’m alright Jack” attitude</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rsidR="00D5152A" w:rsidRPr="005133B4" w:rsidRDefault="00D5152A" w:rsidP="00B619D2">
            <w:pPr>
              <w:rPr>
                <w:rFonts w:ascii="Arial" w:hAnsi="Arial" w:cs="Arial"/>
              </w:rPr>
            </w:pPr>
          </w:p>
        </w:tc>
      </w:tr>
    </w:tbl>
    <w:p w:rsidR="00D5152A" w:rsidRPr="005133B4" w:rsidRDefault="00D5152A" w:rsidP="00D5152A">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D5152A" w:rsidRPr="00ED6328" w:rsidTr="00B619D2">
        <w:tc>
          <w:tcPr>
            <w:tcW w:w="2340" w:type="dxa"/>
            <w:shd w:val="clear" w:color="auto" w:fill="CCECFF"/>
          </w:tcPr>
          <w:p w:rsidR="00D5152A" w:rsidRPr="00ED6328" w:rsidRDefault="00D5152A" w:rsidP="00B619D2">
            <w:pPr>
              <w:rPr>
                <w:rFonts w:ascii="Arial" w:hAnsi="Arial" w:cs="Arial"/>
                <w:b/>
                <w:sz w:val="24"/>
              </w:rPr>
            </w:pPr>
          </w:p>
          <w:p w:rsidR="00D5152A" w:rsidRPr="00ED6328" w:rsidRDefault="00D5152A" w:rsidP="00B619D2">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rsidR="00D5152A" w:rsidRPr="00ED6328" w:rsidRDefault="00D5152A" w:rsidP="00B619D2">
            <w:pPr>
              <w:rPr>
                <w:rFonts w:ascii="Arial" w:hAnsi="Arial" w:cs="Arial"/>
                <w:b/>
                <w:sz w:val="24"/>
              </w:rPr>
            </w:pPr>
          </w:p>
          <w:p w:rsidR="00D5152A" w:rsidRPr="00ED6328" w:rsidRDefault="00D5152A" w:rsidP="00B619D2">
            <w:pPr>
              <w:jc w:val="center"/>
              <w:rPr>
                <w:rFonts w:ascii="Arial" w:hAnsi="Arial" w:cs="Arial"/>
                <w:b/>
                <w:sz w:val="24"/>
              </w:rPr>
            </w:pPr>
            <w:r w:rsidRPr="00ED6328">
              <w:rPr>
                <w:rFonts w:ascii="Arial" w:hAnsi="Arial" w:cs="Arial"/>
                <w:b/>
                <w:sz w:val="24"/>
              </w:rPr>
              <w:t>Skills/</w:t>
            </w:r>
          </w:p>
          <w:p w:rsidR="00D5152A" w:rsidRPr="00ED6328" w:rsidRDefault="00D5152A" w:rsidP="00B619D2">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rsidR="00D5152A" w:rsidRPr="00ED6328" w:rsidRDefault="00D5152A" w:rsidP="00B619D2">
            <w:pPr>
              <w:rPr>
                <w:rFonts w:ascii="Arial" w:hAnsi="Arial" w:cs="Arial"/>
                <w:b/>
                <w:sz w:val="24"/>
              </w:rPr>
            </w:pPr>
          </w:p>
          <w:p w:rsidR="00D5152A" w:rsidRPr="00ED6328" w:rsidRDefault="00D5152A" w:rsidP="00B619D2">
            <w:pPr>
              <w:jc w:val="center"/>
              <w:rPr>
                <w:rFonts w:ascii="Arial" w:hAnsi="Arial" w:cs="Arial"/>
                <w:b/>
                <w:sz w:val="24"/>
              </w:rPr>
            </w:pPr>
          </w:p>
          <w:p w:rsidR="00D5152A" w:rsidRPr="00ED6328" w:rsidRDefault="00D5152A" w:rsidP="00B619D2">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rsidR="00D5152A" w:rsidRPr="00ED6328" w:rsidRDefault="00D5152A" w:rsidP="00B619D2">
            <w:pPr>
              <w:rPr>
                <w:rFonts w:ascii="Arial" w:hAnsi="Arial" w:cs="Arial"/>
                <w:b/>
                <w:sz w:val="24"/>
              </w:rPr>
            </w:pPr>
          </w:p>
          <w:p w:rsidR="00D5152A" w:rsidRPr="00ED6328" w:rsidRDefault="00D5152A" w:rsidP="00B619D2">
            <w:pPr>
              <w:jc w:val="center"/>
              <w:rPr>
                <w:rFonts w:ascii="Arial" w:hAnsi="Arial" w:cs="Arial"/>
                <w:b/>
                <w:sz w:val="24"/>
              </w:rPr>
            </w:pPr>
          </w:p>
          <w:p w:rsidR="00D5152A" w:rsidRPr="00ED6328" w:rsidRDefault="00D5152A" w:rsidP="00B619D2">
            <w:pPr>
              <w:jc w:val="center"/>
              <w:rPr>
                <w:rFonts w:ascii="Arial" w:hAnsi="Arial" w:cs="Arial"/>
                <w:b/>
                <w:sz w:val="24"/>
              </w:rPr>
            </w:pPr>
            <w:r w:rsidRPr="00ED6328">
              <w:rPr>
                <w:rFonts w:ascii="Arial" w:hAnsi="Arial" w:cs="Arial"/>
                <w:b/>
                <w:sz w:val="24"/>
              </w:rPr>
              <w:t>Ineffective behaviours</w:t>
            </w:r>
          </w:p>
        </w:tc>
      </w:tr>
      <w:tr w:rsidR="00D5152A" w:rsidRPr="00ED6328" w:rsidTr="00B619D2">
        <w:tc>
          <w:tcPr>
            <w:tcW w:w="14580" w:type="dxa"/>
            <w:gridSpan w:val="4"/>
            <w:shd w:val="clear" w:color="auto" w:fill="4099FF"/>
          </w:tcPr>
          <w:p w:rsidR="00D5152A" w:rsidRPr="00ED6328" w:rsidRDefault="00D5152A" w:rsidP="00B619D2">
            <w:pPr>
              <w:jc w:val="center"/>
              <w:rPr>
                <w:rFonts w:ascii="Arial" w:hAnsi="Arial" w:cs="Arial"/>
              </w:rPr>
            </w:pPr>
            <w:r w:rsidRPr="00ED6328">
              <w:rPr>
                <w:rFonts w:ascii="Arial" w:hAnsi="Arial" w:cs="Arial"/>
                <w:b/>
                <w:color w:val="FFFFFF"/>
                <w:sz w:val="28"/>
                <w:szCs w:val="28"/>
              </w:rPr>
              <w:t>ADAPTABILITY &amp; FORWARD-THINKING</w:t>
            </w:r>
          </w:p>
        </w:tc>
      </w:tr>
      <w:tr w:rsidR="00D5152A" w:rsidRPr="005133B4"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rPr>
                <w:rFonts w:ascii="Arial" w:hAnsi="Arial" w:cs="Arial"/>
              </w:rPr>
            </w:pPr>
          </w:p>
          <w:p w:rsidR="00D5152A" w:rsidRPr="005133B4" w:rsidRDefault="00D5152A" w:rsidP="00B619D2">
            <w:pPr>
              <w:rPr>
                <w:rFonts w:ascii="Arial" w:hAnsi="Arial" w:cs="Arial"/>
              </w:rPr>
            </w:pPr>
            <w:r w:rsidRPr="005133B4">
              <w:rPr>
                <w:rFonts w:ascii="Arial" w:hAnsi="Arial" w:cs="Arial"/>
              </w:rPr>
              <w:t>Looks to the future,</w:t>
            </w:r>
          </w:p>
          <w:p w:rsidR="00D5152A" w:rsidRPr="005133B4" w:rsidRDefault="00D5152A" w:rsidP="00B619D2">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ind w:left="720"/>
              <w:rPr>
                <w:rFonts w:ascii="Arial" w:hAnsi="Arial" w:cs="Arial"/>
              </w:rPr>
            </w:pPr>
          </w:p>
          <w:p w:rsidR="00D5152A" w:rsidRPr="005133B4" w:rsidRDefault="00D5152A" w:rsidP="00D5152A">
            <w:pPr>
              <w:numPr>
                <w:ilvl w:val="0"/>
                <w:numId w:val="31"/>
              </w:numPr>
              <w:rPr>
                <w:rFonts w:ascii="Arial" w:hAnsi="Arial" w:cs="Arial"/>
              </w:rPr>
            </w:pPr>
            <w:r w:rsidRPr="005133B4">
              <w:rPr>
                <w:rFonts w:ascii="Arial" w:hAnsi="Arial" w:cs="Arial"/>
              </w:rPr>
              <w:t>Flexibility</w:t>
            </w:r>
          </w:p>
          <w:p w:rsidR="00D5152A" w:rsidRPr="005133B4" w:rsidRDefault="00D5152A" w:rsidP="00D5152A">
            <w:pPr>
              <w:numPr>
                <w:ilvl w:val="0"/>
                <w:numId w:val="31"/>
              </w:numPr>
              <w:rPr>
                <w:rFonts w:ascii="Arial" w:hAnsi="Arial" w:cs="Arial"/>
              </w:rPr>
            </w:pPr>
            <w:r w:rsidRPr="005133B4">
              <w:rPr>
                <w:rFonts w:ascii="Arial" w:hAnsi="Arial" w:cs="Arial"/>
              </w:rPr>
              <w:t>Resilience</w:t>
            </w:r>
          </w:p>
          <w:p w:rsidR="00D5152A" w:rsidRPr="005133B4" w:rsidRDefault="00D5152A" w:rsidP="00D5152A">
            <w:pPr>
              <w:numPr>
                <w:ilvl w:val="0"/>
                <w:numId w:val="31"/>
              </w:numPr>
              <w:rPr>
                <w:rFonts w:ascii="Arial" w:hAnsi="Arial" w:cs="Arial"/>
              </w:rPr>
            </w:pPr>
            <w:r w:rsidRPr="005133B4">
              <w:rPr>
                <w:rFonts w:ascii="Arial" w:hAnsi="Arial" w:cs="Arial"/>
              </w:rPr>
              <w:t>Creativity</w:t>
            </w:r>
          </w:p>
          <w:p w:rsidR="00D5152A" w:rsidRPr="005133B4" w:rsidRDefault="00D5152A" w:rsidP="00D5152A">
            <w:pPr>
              <w:numPr>
                <w:ilvl w:val="0"/>
                <w:numId w:val="31"/>
              </w:numPr>
              <w:rPr>
                <w:rFonts w:ascii="Arial" w:hAnsi="Arial" w:cs="Arial"/>
              </w:rPr>
            </w:pPr>
            <w:r w:rsidRPr="005133B4">
              <w:rPr>
                <w:rFonts w:ascii="Arial" w:hAnsi="Arial" w:cs="Arial"/>
              </w:rPr>
              <w:t>Pro-active</w:t>
            </w:r>
          </w:p>
          <w:p w:rsidR="00D5152A" w:rsidRPr="005133B4" w:rsidRDefault="00D5152A" w:rsidP="00D5152A">
            <w:pPr>
              <w:numPr>
                <w:ilvl w:val="0"/>
                <w:numId w:val="31"/>
              </w:numPr>
              <w:rPr>
                <w:rFonts w:ascii="Arial" w:hAnsi="Arial" w:cs="Arial"/>
              </w:rPr>
            </w:pPr>
            <w:r w:rsidRPr="005133B4">
              <w:rPr>
                <w:rFonts w:ascii="Arial" w:hAnsi="Arial" w:cs="Arial"/>
              </w:rPr>
              <w:t>Initiative</w:t>
            </w:r>
          </w:p>
          <w:p w:rsidR="00D5152A" w:rsidRPr="005133B4" w:rsidRDefault="00D5152A" w:rsidP="00B619D2">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rPr>
                <w:rFonts w:ascii="Arial" w:hAnsi="Arial" w:cs="Arial"/>
              </w:rPr>
            </w:pPr>
          </w:p>
          <w:p w:rsidR="00D5152A" w:rsidRPr="005133B4" w:rsidRDefault="00D5152A" w:rsidP="00D5152A">
            <w:pPr>
              <w:numPr>
                <w:ilvl w:val="0"/>
                <w:numId w:val="31"/>
              </w:numPr>
              <w:rPr>
                <w:rFonts w:ascii="Arial" w:hAnsi="Arial" w:cs="Arial"/>
              </w:rPr>
            </w:pPr>
            <w:r w:rsidRPr="005133B4">
              <w:rPr>
                <w:rFonts w:ascii="Arial" w:hAnsi="Arial" w:cs="Arial"/>
              </w:rPr>
              <w:t>Takes the initiative to look for solutions rather than identifying problems</w:t>
            </w:r>
          </w:p>
          <w:p w:rsidR="00D5152A" w:rsidRPr="005133B4" w:rsidRDefault="00D5152A" w:rsidP="00D5152A">
            <w:pPr>
              <w:numPr>
                <w:ilvl w:val="0"/>
                <w:numId w:val="31"/>
              </w:numPr>
              <w:rPr>
                <w:rFonts w:ascii="Arial" w:hAnsi="Arial" w:cs="Arial"/>
              </w:rPr>
            </w:pPr>
            <w:r w:rsidRPr="005133B4">
              <w:rPr>
                <w:rFonts w:ascii="Arial" w:hAnsi="Arial" w:cs="Arial"/>
              </w:rPr>
              <w:t>Is willing to try out new ideas &amp; ways of working</w:t>
            </w:r>
          </w:p>
          <w:p w:rsidR="00D5152A" w:rsidRPr="005133B4" w:rsidRDefault="00D5152A" w:rsidP="00D5152A">
            <w:pPr>
              <w:numPr>
                <w:ilvl w:val="0"/>
                <w:numId w:val="31"/>
              </w:numPr>
              <w:rPr>
                <w:rFonts w:ascii="Arial" w:hAnsi="Arial" w:cs="Arial"/>
              </w:rPr>
            </w:pPr>
            <w:r w:rsidRPr="005133B4">
              <w:rPr>
                <w:rFonts w:ascii="Arial" w:hAnsi="Arial" w:cs="Arial"/>
              </w:rPr>
              <w:t>Is receptive to change, reacts quickly &amp; implements it positively</w:t>
            </w:r>
          </w:p>
          <w:p w:rsidR="00D5152A" w:rsidRPr="005133B4" w:rsidRDefault="00D5152A" w:rsidP="00D5152A">
            <w:pPr>
              <w:numPr>
                <w:ilvl w:val="0"/>
                <w:numId w:val="31"/>
              </w:numPr>
              <w:rPr>
                <w:rFonts w:ascii="Arial" w:hAnsi="Arial" w:cs="Arial"/>
              </w:rPr>
            </w:pPr>
            <w:r w:rsidRPr="005133B4">
              <w:rPr>
                <w:rFonts w:ascii="Arial" w:hAnsi="Arial" w:cs="Arial"/>
              </w:rPr>
              <w:t>Adjusts well to shifting priorities &amp; is confident in own skills &amp; abilities</w:t>
            </w:r>
          </w:p>
          <w:p w:rsidR="00D5152A" w:rsidRPr="005133B4" w:rsidRDefault="00D5152A" w:rsidP="00D5152A">
            <w:pPr>
              <w:numPr>
                <w:ilvl w:val="0"/>
                <w:numId w:val="31"/>
              </w:numPr>
              <w:rPr>
                <w:rFonts w:ascii="Arial" w:hAnsi="Arial" w:cs="Arial"/>
              </w:rPr>
            </w:pPr>
            <w:r w:rsidRPr="005133B4">
              <w:rPr>
                <w:rFonts w:ascii="Arial" w:hAnsi="Arial" w:cs="Arial"/>
              </w:rPr>
              <w:t>Adapts own behaviour in response to unexpected obstacles or challenges</w:t>
            </w:r>
          </w:p>
          <w:p w:rsidR="00D5152A" w:rsidRPr="005133B4" w:rsidRDefault="00D5152A" w:rsidP="00D5152A">
            <w:pPr>
              <w:numPr>
                <w:ilvl w:val="0"/>
                <w:numId w:val="31"/>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rPr>
                <w:rFonts w:ascii="Arial" w:hAnsi="Arial" w:cs="Arial"/>
              </w:rPr>
            </w:pPr>
          </w:p>
          <w:p w:rsidR="00D5152A" w:rsidRPr="005133B4" w:rsidRDefault="00D5152A" w:rsidP="00D5152A">
            <w:pPr>
              <w:numPr>
                <w:ilvl w:val="0"/>
                <w:numId w:val="31"/>
              </w:numPr>
              <w:rPr>
                <w:rFonts w:ascii="Arial" w:hAnsi="Arial" w:cs="Arial"/>
              </w:rPr>
            </w:pPr>
            <w:r w:rsidRPr="005133B4">
              <w:rPr>
                <w:rFonts w:ascii="Arial" w:hAnsi="Arial" w:cs="Arial"/>
              </w:rPr>
              <w:t xml:space="preserve">Takes change personally </w:t>
            </w:r>
          </w:p>
          <w:p w:rsidR="00D5152A" w:rsidRPr="005133B4" w:rsidRDefault="00D5152A" w:rsidP="00D5152A">
            <w:pPr>
              <w:numPr>
                <w:ilvl w:val="0"/>
                <w:numId w:val="31"/>
              </w:numPr>
              <w:rPr>
                <w:rFonts w:ascii="Arial" w:hAnsi="Arial" w:cs="Arial"/>
              </w:rPr>
            </w:pPr>
            <w:r w:rsidRPr="005133B4">
              <w:rPr>
                <w:rFonts w:ascii="Arial" w:hAnsi="Arial" w:cs="Arial"/>
              </w:rPr>
              <w:t>Is inflexible &amp; sticks to the same course of action</w:t>
            </w:r>
          </w:p>
          <w:p w:rsidR="00D5152A" w:rsidRPr="005133B4" w:rsidRDefault="00D5152A" w:rsidP="00D5152A">
            <w:pPr>
              <w:numPr>
                <w:ilvl w:val="0"/>
                <w:numId w:val="31"/>
              </w:numPr>
              <w:rPr>
                <w:rFonts w:ascii="Arial" w:hAnsi="Arial" w:cs="Arial"/>
              </w:rPr>
            </w:pPr>
            <w:r w:rsidRPr="005133B4">
              <w:rPr>
                <w:rFonts w:ascii="Arial" w:hAnsi="Arial" w:cs="Arial"/>
              </w:rPr>
              <w:t>Is cynical &amp; negative about change</w:t>
            </w:r>
          </w:p>
          <w:p w:rsidR="00D5152A" w:rsidRPr="005133B4" w:rsidRDefault="00D5152A" w:rsidP="00D5152A">
            <w:pPr>
              <w:numPr>
                <w:ilvl w:val="0"/>
                <w:numId w:val="31"/>
              </w:numPr>
              <w:rPr>
                <w:rFonts w:ascii="Arial" w:hAnsi="Arial" w:cs="Arial"/>
              </w:rPr>
            </w:pPr>
            <w:r w:rsidRPr="005133B4">
              <w:rPr>
                <w:rFonts w:ascii="Arial" w:hAnsi="Arial" w:cs="Arial"/>
              </w:rPr>
              <w:t>Always takes a narrow view of own role</w:t>
            </w:r>
          </w:p>
          <w:p w:rsidR="00D5152A" w:rsidRPr="005133B4" w:rsidRDefault="00D5152A" w:rsidP="00B619D2">
            <w:pPr>
              <w:rPr>
                <w:rFonts w:ascii="Arial" w:hAnsi="Arial" w:cs="Arial"/>
              </w:rPr>
            </w:pPr>
          </w:p>
        </w:tc>
      </w:tr>
    </w:tbl>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1980"/>
        <w:gridCol w:w="1800"/>
        <w:gridCol w:w="5580"/>
        <w:gridCol w:w="5220"/>
      </w:tblGrid>
      <w:tr w:rsidR="00D5152A" w:rsidRPr="005133B4" w:rsidTr="00B619D2">
        <w:tc>
          <w:tcPr>
            <w:tcW w:w="1980" w:type="dxa"/>
            <w:shd w:val="clear" w:color="auto" w:fill="CCECFF"/>
          </w:tcPr>
          <w:p w:rsidR="00D5152A" w:rsidRPr="00221A32" w:rsidRDefault="00D5152A" w:rsidP="00B619D2">
            <w:pPr>
              <w:jc w:val="center"/>
              <w:rPr>
                <w:rFonts w:ascii="Arial" w:hAnsi="Arial" w:cs="Arial"/>
                <w:b/>
                <w:sz w:val="24"/>
              </w:rPr>
            </w:pPr>
            <w:r w:rsidRPr="00221A32">
              <w:rPr>
                <w:rFonts w:ascii="Arial" w:hAnsi="Arial" w:cs="Arial"/>
                <w:b/>
                <w:sz w:val="24"/>
              </w:rPr>
              <w:lastRenderedPageBreak/>
              <w:t>Competency definition</w:t>
            </w:r>
          </w:p>
        </w:tc>
        <w:tc>
          <w:tcPr>
            <w:tcW w:w="1800" w:type="dxa"/>
            <w:shd w:val="clear" w:color="auto" w:fill="CCECFF"/>
          </w:tcPr>
          <w:p w:rsidR="00D5152A" w:rsidRPr="00221A32" w:rsidRDefault="00D5152A" w:rsidP="00B619D2">
            <w:pPr>
              <w:jc w:val="center"/>
              <w:rPr>
                <w:rFonts w:ascii="Arial" w:hAnsi="Arial" w:cs="Arial"/>
                <w:b/>
                <w:sz w:val="24"/>
              </w:rPr>
            </w:pPr>
            <w:r w:rsidRPr="00221A32">
              <w:rPr>
                <w:rFonts w:ascii="Arial" w:hAnsi="Arial" w:cs="Arial"/>
                <w:b/>
                <w:sz w:val="24"/>
              </w:rPr>
              <w:t>Skills/</w:t>
            </w:r>
          </w:p>
          <w:p w:rsidR="00D5152A" w:rsidRPr="00221A32" w:rsidRDefault="00D5152A" w:rsidP="00B619D2">
            <w:pPr>
              <w:jc w:val="center"/>
              <w:rPr>
                <w:rFonts w:ascii="Arial" w:hAnsi="Arial" w:cs="Arial"/>
                <w:b/>
                <w:sz w:val="24"/>
              </w:rPr>
            </w:pPr>
            <w:r w:rsidRPr="00221A32">
              <w:rPr>
                <w:rFonts w:ascii="Arial" w:hAnsi="Arial" w:cs="Arial"/>
                <w:b/>
                <w:sz w:val="24"/>
              </w:rPr>
              <w:t>Attributes</w:t>
            </w:r>
          </w:p>
        </w:tc>
        <w:tc>
          <w:tcPr>
            <w:tcW w:w="5580" w:type="dxa"/>
            <w:shd w:val="clear" w:color="auto" w:fill="CCECFF"/>
          </w:tcPr>
          <w:p w:rsidR="00D5152A" w:rsidRDefault="00D5152A" w:rsidP="00B619D2">
            <w:pPr>
              <w:jc w:val="center"/>
              <w:rPr>
                <w:rFonts w:ascii="Arial" w:hAnsi="Arial" w:cs="Arial"/>
                <w:b/>
                <w:sz w:val="24"/>
              </w:rPr>
            </w:pPr>
          </w:p>
          <w:p w:rsidR="00D5152A" w:rsidRPr="00221A32" w:rsidRDefault="00D5152A" w:rsidP="00B619D2">
            <w:pPr>
              <w:jc w:val="center"/>
              <w:rPr>
                <w:rFonts w:ascii="Arial" w:hAnsi="Arial" w:cs="Arial"/>
                <w:b/>
                <w:sz w:val="24"/>
              </w:rPr>
            </w:pPr>
            <w:r w:rsidRPr="00221A32">
              <w:rPr>
                <w:rFonts w:ascii="Arial" w:hAnsi="Arial" w:cs="Arial"/>
                <w:b/>
                <w:sz w:val="24"/>
              </w:rPr>
              <w:t>Effective behaviours</w:t>
            </w:r>
          </w:p>
        </w:tc>
        <w:tc>
          <w:tcPr>
            <w:tcW w:w="5220" w:type="dxa"/>
            <w:shd w:val="clear" w:color="auto" w:fill="CCECFF"/>
          </w:tcPr>
          <w:p w:rsidR="00D5152A" w:rsidRDefault="00D5152A" w:rsidP="00B619D2">
            <w:pPr>
              <w:jc w:val="center"/>
              <w:rPr>
                <w:rFonts w:ascii="Arial" w:hAnsi="Arial" w:cs="Arial"/>
                <w:b/>
                <w:sz w:val="24"/>
              </w:rPr>
            </w:pPr>
          </w:p>
          <w:p w:rsidR="00D5152A" w:rsidRPr="00221A32" w:rsidRDefault="00D5152A" w:rsidP="00B619D2">
            <w:pPr>
              <w:jc w:val="center"/>
              <w:rPr>
                <w:rFonts w:ascii="Arial" w:hAnsi="Arial" w:cs="Arial"/>
                <w:b/>
                <w:sz w:val="24"/>
              </w:rPr>
            </w:pPr>
            <w:r w:rsidRPr="00221A32">
              <w:rPr>
                <w:rFonts w:ascii="Arial" w:hAnsi="Arial" w:cs="Arial"/>
                <w:b/>
                <w:sz w:val="24"/>
              </w:rPr>
              <w:t>Ineffective behaviours</w:t>
            </w:r>
          </w:p>
        </w:tc>
      </w:tr>
      <w:tr w:rsidR="00D5152A" w:rsidRPr="005133B4" w:rsidTr="00B619D2">
        <w:tc>
          <w:tcPr>
            <w:tcW w:w="14580" w:type="dxa"/>
            <w:gridSpan w:val="4"/>
            <w:shd w:val="clear" w:color="auto" w:fill="4099FF"/>
          </w:tcPr>
          <w:p w:rsidR="00D5152A" w:rsidRPr="0021077E" w:rsidRDefault="00D5152A" w:rsidP="00B619D2">
            <w:pPr>
              <w:jc w:val="center"/>
              <w:rPr>
                <w:rFonts w:ascii="Arial" w:hAnsi="Arial" w:cs="Arial"/>
                <w:b/>
                <w:color w:val="FFFFFF"/>
                <w:sz w:val="28"/>
                <w:szCs w:val="28"/>
              </w:rPr>
            </w:pPr>
            <w:r w:rsidRPr="0021077E">
              <w:rPr>
                <w:rFonts w:ascii="Arial" w:hAnsi="Arial" w:cs="Arial"/>
                <w:b/>
                <w:color w:val="FFFFFF"/>
                <w:sz w:val="28"/>
                <w:szCs w:val="28"/>
              </w:rPr>
              <w:t>COMMUNICATION</w:t>
            </w:r>
          </w:p>
        </w:tc>
      </w:tr>
      <w:tr w:rsidR="00D5152A" w:rsidRPr="005133B4"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Clarity</w:t>
            </w:r>
          </w:p>
          <w:p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Sensitivity</w:t>
            </w:r>
          </w:p>
          <w:p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Courtesy</w:t>
            </w:r>
          </w:p>
          <w:p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Listening</w:t>
            </w:r>
          </w:p>
          <w:p w:rsidR="00D5152A" w:rsidRPr="005133B4" w:rsidRDefault="00D5152A" w:rsidP="00B619D2">
            <w:pPr>
              <w:rPr>
                <w:rFonts w:ascii="Arial" w:hAnsi="Arial" w:cs="Arial"/>
              </w:rPr>
            </w:pP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11"/>
              </w:numPr>
              <w:rPr>
                <w:rFonts w:ascii="Arial" w:hAnsi="Arial" w:cs="Arial"/>
              </w:rPr>
            </w:pPr>
            <w:r w:rsidRPr="005133B4">
              <w:rPr>
                <w:rFonts w:ascii="Arial" w:hAnsi="Arial" w:cs="Arial"/>
              </w:rPr>
              <w:t>Gives contradictory or conflicting messages</w:t>
            </w:r>
          </w:p>
          <w:p w:rsidR="00D5152A" w:rsidRPr="005133B4" w:rsidRDefault="00D5152A" w:rsidP="00B619D2">
            <w:pPr>
              <w:numPr>
                <w:ilvl w:val="0"/>
                <w:numId w:val="11"/>
              </w:numPr>
              <w:rPr>
                <w:rFonts w:ascii="Arial" w:hAnsi="Arial" w:cs="Arial"/>
              </w:rPr>
            </w:pPr>
            <w:r w:rsidRPr="005133B4">
              <w:rPr>
                <w:rFonts w:ascii="Arial" w:hAnsi="Arial" w:cs="Arial"/>
              </w:rPr>
              <w:t>Is aggressive, sarcastic or patronising to others</w:t>
            </w:r>
          </w:p>
          <w:p w:rsidR="00D5152A" w:rsidRPr="005133B4" w:rsidRDefault="00D5152A" w:rsidP="00B619D2">
            <w:pPr>
              <w:numPr>
                <w:ilvl w:val="0"/>
                <w:numId w:val="11"/>
              </w:numPr>
              <w:rPr>
                <w:rFonts w:ascii="Arial" w:hAnsi="Arial" w:cs="Arial"/>
              </w:rPr>
            </w:pPr>
            <w:r w:rsidRPr="005133B4">
              <w:rPr>
                <w:rFonts w:ascii="Arial" w:hAnsi="Arial" w:cs="Arial"/>
              </w:rPr>
              <w:t>Uses email to avoid difficult conversations</w:t>
            </w:r>
          </w:p>
          <w:p w:rsidR="00D5152A" w:rsidRPr="005133B4" w:rsidRDefault="00D5152A" w:rsidP="00B619D2">
            <w:pPr>
              <w:numPr>
                <w:ilvl w:val="0"/>
                <w:numId w:val="11"/>
              </w:numPr>
              <w:rPr>
                <w:rFonts w:ascii="Arial" w:hAnsi="Arial" w:cs="Arial"/>
              </w:rPr>
            </w:pPr>
            <w:r w:rsidRPr="005133B4">
              <w:rPr>
                <w:rFonts w:ascii="Arial" w:hAnsi="Arial" w:cs="Arial"/>
              </w:rPr>
              <w:t>Hides behind jargon</w:t>
            </w:r>
          </w:p>
          <w:p w:rsidR="00D5152A" w:rsidRPr="005133B4" w:rsidRDefault="00D5152A" w:rsidP="00B619D2">
            <w:pPr>
              <w:numPr>
                <w:ilvl w:val="0"/>
                <w:numId w:val="11"/>
              </w:numPr>
              <w:rPr>
                <w:rFonts w:ascii="Arial" w:hAnsi="Arial" w:cs="Arial"/>
              </w:rPr>
            </w:pPr>
            <w:r w:rsidRPr="005133B4">
              <w:rPr>
                <w:rFonts w:ascii="Arial" w:hAnsi="Arial" w:cs="Arial"/>
              </w:rPr>
              <w:t>Dominates conversations</w:t>
            </w:r>
          </w:p>
          <w:p w:rsidR="00D5152A" w:rsidRPr="005133B4" w:rsidRDefault="00D5152A" w:rsidP="00B619D2">
            <w:pPr>
              <w:numPr>
                <w:ilvl w:val="0"/>
                <w:numId w:val="11"/>
              </w:numPr>
              <w:rPr>
                <w:rFonts w:ascii="Arial" w:hAnsi="Arial" w:cs="Arial"/>
              </w:rPr>
            </w:pPr>
            <w:r w:rsidRPr="005133B4">
              <w:rPr>
                <w:rFonts w:ascii="Arial" w:hAnsi="Arial" w:cs="Arial"/>
              </w:rPr>
              <w:t>Interrupts when others are speaking</w:t>
            </w:r>
          </w:p>
          <w:p w:rsidR="00D5152A" w:rsidRPr="005133B4" w:rsidRDefault="00D5152A" w:rsidP="00B619D2">
            <w:pPr>
              <w:rPr>
                <w:rFonts w:ascii="Arial" w:hAnsi="Arial" w:cs="Arial"/>
              </w:rPr>
            </w:pPr>
          </w:p>
        </w:tc>
      </w:tr>
      <w:tr w:rsidR="00D5152A" w:rsidRPr="005133B4" w:rsidTr="00B619D2">
        <w:tc>
          <w:tcPr>
            <w:tcW w:w="14580" w:type="dxa"/>
            <w:gridSpan w:val="4"/>
            <w:shd w:val="clear" w:color="auto" w:fill="4099FF"/>
          </w:tcPr>
          <w:p w:rsidR="00D5152A" w:rsidRPr="005133B4" w:rsidRDefault="00D5152A" w:rsidP="00B619D2">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D5152A" w:rsidRPr="005133B4"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rPr>
                <w:rFonts w:ascii="Arial" w:hAnsi="Arial" w:cs="Arial"/>
              </w:rPr>
            </w:pPr>
            <w:r w:rsidRPr="005133B4">
              <w:rPr>
                <w:rFonts w:ascii="Arial" w:hAnsi="Arial" w:cs="Arial"/>
              </w:rPr>
              <w:t>Is aware of own impact on others; works to develop own strengths &amp; capabilities</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Self-awareness</w:t>
            </w:r>
          </w:p>
          <w:p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Self-confidence</w:t>
            </w:r>
          </w:p>
          <w:p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Self-composure</w:t>
            </w: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Remains calm &amp; level-headed under pressure</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D5152A" w:rsidRPr="005133B4" w:rsidRDefault="00D5152A" w:rsidP="00B619D2">
            <w:pPr>
              <w:numPr>
                <w:ilvl w:val="0"/>
                <w:numId w:val="3"/>
              </w:numPr>
              <w:rPr>
                <w:rFonts w:ascii="Arial" w:hAnsi="Arial" w:cs="Arial"/>
              </w:rPr>
            </w:pPr>
            <w:r w:rsidRPr="005133B4">
              <w:rPr>
                <w:rFonts w:ascii="Arial" w:hAnsi="Arial" w:cs="Arial"/>
              </w:rPr>
              <w:t>Is indifferent to how they come across to others</w:t>
            </w:r>
          </w:p>
          <w:p w:rsidR="00D5152A" w:rsidRPr="005133B4" w:rsidRDefault="00D5152A" w:rsidP="00B619D2">
            <w:pPr>
              <w:numPr>
                <w:ilvl w:val="0"/>
                <w:numId w:val="3"/>
              </w:numPr>
              <w:rPr>
                <w:rFonts w:ascii="Arial" w:hAnsi="Arial" w:cs="Arial"/>
              </w:rPr>
            </w:pPr>
            <w:r w:rsidRPr="005133B4">
              <w:rPr>
                <w:rFonts w:ascii="Arial" w:hAnsi="Arial" w:cs="Arial"/>
              </w:rPr>
              <w:t>Deliberately indulges in volatile or emotionally unpredictable behaviour</w:t>
            </w:r>
          </w:p>
          <w:p w:rsidR="00D5152A" w:rsidRPr="005133B4" w:rsidRDefault="00D5152A" w:rsidP="00B619D2">
            <w:pPr>
              <w:numPr>
                <w:ilvl w:val="0"/>
                <w:numId w:val="3"/>
              </w:numPr>
              <w:rPr>
                <w:rFonts w:ascii="Arial" w:hAnsi="Arial" w:cs="Arial"/>
              </w:rPr>
            </w:pPr>
            <w:r w:rsidRPr="005133B4">
              <w:rPr>
                <w:rFonts w:ascii="Arial" w:hAnsi="Arial" w:cs="Arial"/>
              </w:rPr>
              <w:t>Takes personal problems out on others</w:t>
            </w:r>
          </w:p>
          <w:p w:rsidR="00D5152A" w:rsidRPr="005133B4" w:rsidRDefault="00D5152A" w:rsidP="00B619D2">
            <w:pPr>
              <w:numPr>
                <w:ilvl w:val="0"/>
                <w:numId w:val="3"/>
              </w:numPr>
              <w:rPr>
                <w:rFonts w:ascii="Arial" w:hAnsi="Arial" w:cs="Arial"/>
              </w:rPr>
            </w:pPr>
            <w:r w:rsidRPr="005133B4">
              <w:rPr>
                <w:rFonts w:ascii="Arial" w:hAnsi="Arial" w:cs="Arial"/>
              </w:rPr>
              <w:t>Uses status or experience to undermine others</w:t>
            </w:r>
          </w:p>
          <w:p w:rsidR="00D5152A" w:rsidRPr="005133B4" w:rsidRDefault="00D5152A" w:rsidP="00B619D2">
            <w:pPr>
              <w:numPr>
                <w:ilvl w:val="0"/>
                <w:numId w:val="3"/>
              </w:numPr>
              <w:rPr>
                <w:rFonts w:ascii="Arial" w:hAnsi="Arial" w:cs="Arial"/>
              </w:rPr>
            </w:pPr>
            <w:r w:rsidRPr="005133B4">
              <w:rPr>
                <w:rFonts w:ascii="Arial" w:hAnsi="Arial" w:cs="Arial"/>
              </w:rPr>
              <w:t>Intimidates or upsets others through destructive feedback</w:t>
            </w:r>
          </w:p>
          <w:p w:rsidR="00D5152A" w:rsidRPr="005133B4" w:rsidRDefault="00D5152A" w:rsidP="00B619D2">
            <w:pPr>
              <w:numPr>
                <w:ilvl w:val="0"/>
                <w:numId w:val="3"/>
              </w:numPr>
              <w:rPr>
                <w:rFonts w:ascii="Arial" w:hAnsi="Arial" w:cs="Arial"/>
              </w:rPr>
            </w:pPr>
            <w:r w:rsidRPr="005133B4">
              <w:rPr>
                <w:rFonts w:ascii="Arial" w:hAnsi="Arial" w:cs="Arial"/>
              </w:rPr>
              <w:t>Uses non-verbal behaviour to express negative feelings</w:t>
            </w:r>
          </w:p>
        </w:tc>
      </w:tr>
    </w:tbl>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p w:rsidR="00D5152A" w:rsidRDefault="00D5152A" w:rsidP="00D5152A">
      <w:pPr>
        <w:rPr>
          <w:rFonts w:ascii="Arial" w:hAnsi="Arial" w:cs="Arial"/>
        </w:rPr>
      </w:pPr>
    </w:p>
    <w:p w:rsidR="00D5152A" w:rsidRDefault="00D5152A" w:rsidP="00D5152A">
      <w:pPr>
        <w:rPr>
          <w:rFonts w:ascii="Arial" w:hAnsi="Arial" w:cs="Arial"/>
        </w:rPr>
      </w:pPr>
    </w:p>
    <w:p w:rsidR="00D5152A" w:rsidRPr="005133B4" w:rsidRDefault="00D5152A" w:rsidP="00D5152A">
      <w:pPr>
        <w:rPr>
          <w:rFonts w:ascii="Arial" w:hAnsi="Arial" w:cs="Arial"/>
        </w:rPr>
      </w:pPr>
    </w:p>
    <w:p w:rsidR="00D5152A" w:rsidRPr="005133B4" w:rsidRDefault="00D5152A" w:rsidP="00D5152A">
      <w:pPr>
        <w:rPr>
          <w:rFonts w:ascii="Arial" w:hAnsi="Arial" w:cs="Arial"/>
        </w:rPr>
      </w:pPr>
    </w:p>
    <w:sectPr w:rsidR="00D5152A" w:rsidRPr="005133B4" w:rsidSect="00D5152A">
      <w:footerReference w:type="default" r:id="rId8"/>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E63" w:rsidRDefault="0021077E">
      <w:r>
        <w:separator/>
      </w:r>
    </w:p>
  </w:endnote>
  <w:endnote w:type="continuationSeparator" w:id="0">
    <w:p w:rsidR="000C1E63" w:rsidRDefault="00210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E20" w:rsidRPr="00344D02" w:rsidRDefault="00D5152A" w:rsidP="00344D02">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sidR="002E4AA5">
      <w:rPr>
        <w:rFonts w:ascii="Univers (W1)" w:hAnsi="Univers (W1)"/>
        <w:noProof/>
        <w:sz w:val="16"/>
        <w:szCs w:val="16"/>
        <w:lang w:val="en-US"/>
      </w:rPr>
      <w:t>6</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sidR="002E4AA5">
      <w:rPr>
        <w:rFonts w:ascii="Univers (W1)" w:hAnsi="Univers (W1)"/>
        <w:noProof/>
        <w:sz w:val="16"/>
        <w:szCs w:val="16"/>
        <w:lang w:val="en-US"/>
      </w:rPr>
      <w:t>6</w:t>
    </w:r>
    <w:r w:rsidRPr="00344D02">
      <w:rPr>
        <w:rFonts w:ascii="Univers (W1)" w:hAnsi="Univers (W1)"/>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E63" w:rsidRDefault="0021077E">
      <w:r>
        <w:separator/>
      </w:r>
    </w:p>
  </w:footnote>
  <w:footnote w:type="continuationSeparator" w:id="0">
    <w:p w:rsidR="000C1E63" w:rsidRDefault="002107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D7B7C"/>
    <w:multiLevelType w:val="hybridMultilevel"/>
    <w:tmpl w:val="2B0842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534BE0"/>
    <w:multiLevelType w:val="hybridMultilevel"/>
    <w:tmpl w:val="12300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CF3B2C"/>
    <w:multiLevelType w:val="hybridMultilevel"/>
    <w:tmpl w:val="B3DA48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D55495"/>
    <w:multiLevelType w:val="hybridMultilevel"/>
    <w:tmpl w:val="1EEC93CA"/>
    <w:lvl w:ilvl="0" w:tplc="31F6F9EE">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A84B7D"/>
    <w:multiLevelType w:val="hybridMultilevel"/>
    <w:tmpl w:val="8DDA5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01179F"/>
    <w:multiLevelType w:val="hybridMultilevel"/>
    <w:tmpl w:val="80A26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160EC6"/>
    <w:multiLevelType w:val="hybridMultilevel"/>
    <w:tmpl w:val="FEE68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DE089A"/>
    <w:multiLevelType w:val="hybridMultilevel"/>
    <w:tmpl w:val="6608C8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2777EA"/>
    <w:multiLevelType w:val="hybridMultilevel"/>
    <w:tmpl w:val="29CCE3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5955EF"/>
    <w:multiLevelType w:val="hybridMultilevel"/>
    <w:tmpl w:val="EF10B7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6C5E6D"/>
    <w:multiLevelType w:val="hybridMultilevel"/>
    <w:tmpl w:val="79BCBAC2"/>
    <w:lvl w:ilvl="0" w:tplc="31F6F9EE">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6201D8"/>
    <w:multiLevelType w:val="hybridMultilevel"/>
    <w:tmpl w:val="EDC08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6C41CC"/>
    <w:multiLevelType w:val="hybridMultilevel"/>
    <w:tmpl w:val="D1425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4A021D0"/>
    <w:multiLevelType w:val="hybridMultilevel"/>
    <w:tmpl w:val="B2BEC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6449AC"/>
    <w:multiLevelType w:val="hybridMultilevel"/>
    <w:tmpl w:val="229C3022"/>
    <w:lvl w:ilvl="0" w:tplc="08090001">
      <w:start w:val="1"/>
      <w:numFmt w:val="bullet"/>
      <w:lvlText w:val=""/>
      <w:lvlJc w:val="left"/>
      <w:pPr>
        <w:tabs>
          <w:tab w:val="num" w:pos="740"/>
        </w:tabs>
        <w:ind w:left="740" w:hanging="360"/>
      </w:pPr>
      <w:rPr>
        <w:rFonts w:ascii="Symbol" w:hAnsi="Symbol" w:hint="default"/>
      </w:rPr>
    </w:lvl>
    <w:lvl w:ilvl="1" w:tplc="08090003" w:tentative="1">
      <w:start w:val="1"/>
      <w:numFmt w:val="bullet"/>
      <w:lvlText w:val="o"/>
      <w:lvlJc w:val="left"/>
      <w:pPr>
        <w:tabs>
          <w:tab w:val="num" w:pos="1460"/>
        </w:tabs>
        <w:ind w:left="1460" w:hanging="360"/>
      </w:pPr>
      <w:rPr>
        <w:rFonts w:ascii="Courier New" w:hAnsi="Courier New" w:cs="Courier New" w:hint="default"/>
      </w:rPr>
    </w:lvl>
    <w:lvl w:ilvl="2" w:tplc="08090005" w:tentative="1">
      <w:start w:val="1"/>
      <w:numFmt w:val="bullet"/>
      <w:lvlText w:val=""/>
      <w:lvlJc w:val="left"/>
      <w:pPr>
        <w:tabs>
          <w:tab w:val="num" w:pos="2180"/>
        </w:tabs>
        <w:ind w:left="2180" w:hanging="360"/>
      </w:pPr>
      <w:rPr>
        <w:rFonts w:ascii="Wingdings" w:hAnsi="Wingdings" w:hint="default"/>
      </w:rPr>
    </w:lvl>
    <w:lvl w:ilvl="3" w:tplc="08090001" w:tentative="1">
      <w:start w:val="1"/>
      <w:numFmt w:val="bullet"/>
      <w:lvlText w:val=""/>
      <w:lvlJc w:val="left"/>
      <w:pPr>
        <w:tabs>
          <w:tab w:val="num" w:pos="2900"/>
        </w:tabs>
        <w:ind w:left="2900" w:hanging="360"/>
      </w:pPr>
      <w:rPr>
        <w:rFonts w:ascii="Symbol" w:hAnsi="Symbol" w:hint="default"/>
      </w:rPr>
    </w:lvl>
    <w:lvl w:ilvl="4" w:tplc="08090003" w:tentative="1">
      <w:start w:val="1"/>
      <w:numFmt w:val="bullet"/>
      <w:lvlText w:val="o"/>
      <w:lvlJc w:val="left"/>
      <w:pPr>
        <w:tabs>
          <w:tab w:val="num" w:pos="3620"/>
        </w:tabs>
        <w:ind w:left="3620" w:hanging="360"/>
      </w:pPr>
      <w:rPr>
        <w:rFonts w:ascii="Courier New" w:hAnsi="Courier New" w:cs="Courier New" w:hint="default"/>
      </w:rPr>
    </w:lvl>
    <w:lvl w:ilvl="5" w:tplc="08090005" w:tentative="1">
      <w:start w:val="1"/>
      <w:numFmt w:val="bullet"/>
      <w:lvlText w:val=""/>
      <w:lvlJc w:val="left"/>
      <w:pPr>
        <w:tabs>
          <w:tab w:val="num" w:pos="4340"/>
        </w:tabs>
        <w:ind w:left="4340" w:hanging="360"/>
      </w:pPr>
      <w:rPr>
        <w:rFonts w:ascii="Wingdings" w:hAnsi="Wingdings" w:hint="default"/>
      </w:rPr>
    </w:lvl>
    <w:lvl w:ilvl="6" w:tplc="08090001" w:tentative="1">
      <w:start w:val="1"/>
      <w:numFmt w:val="bullet"/>
      <w:lvlText w:val=""/>
      <w:lvlJc w:val="left"/>
      <w:pPr>
        <w:tabs>
          <w:tab w:val="num" w:pos="5060"/>
        </w:tabs>
        <w:ind w:left="5060" w:hanging="360"/>
      </w:pPr>
      <w:rPr>
        <w:rFonts w:ascii="Symbol" w:hAnsi="Symbol" w:hint="default"/>
      </w:rPr>
    </w:lvl>
    <w:lvl w:ilvl="7" w:tplc="08090003" w:tentative="1">
      <w:start w:val="1"/>
      <w:numFmt w:val="bullet"/>
      <w:lvlText w:val="o"/>
      <w:lvlJc w:val="left"/>
      <w:pPr>
        <w:tabs>
          <w:tab w:val="num" w:pos="5780"/>
        </w:tabs>
        <w:ind w:left="5780" w:hanging="360"/>
      </w:pPr>
      <w:rPr>
        <w:rFonts w:ascii="Courier New" w:hAnsi="Courier New" w:cs="Courier New" w:hint="default"/>
      </w:rPr>
    </w:lvl>
    <w:lvl w:ilvl="8" w:tplc="08090005" w:tentative="1">
      <w:start w:val="1"/>
      <w:numFmt w:val="bullet"/>
      <w:lvlText w:val=""/>
      <w:lvlJc w:val="left"/>
      <w:pPr>
        <w:tabs>
          <w:tab w:val="num" w:pos="6500"/>
        </w:tabs>
        <w:ind w:left="6500" w:hanging="360"/>
      </w:pPr>
      <w:rPr>
        <w:rFonts w:ascii="Wingdings" w:hAnsi="Wingdings" w:hint="default"/>
      </w:rPr>
    </w:lvl>
  </w:abstractNum>
  <w:abstractNum w:abstractNumId="26"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683FBA"/>
    <w:multiLevelType w:val="hybridMultilevel"/>
    <w:tmpl w:val="D3923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CF2395"/>
    <w:multiLevelType w:val="hybridMultilevel"/>
    <w:tmpl w:val="7A66F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293874"/>
    <w:multiLevelType w:val="hybridMultilevel"/>
    <w:tmpl w:val="4A262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E8E6550"/>
    <w:multiLevelType w:val="hybridMultilevel"/>
    <w:tmpl w:val="69C65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7"/>
  </w:num>
  <w:num w:numId="3">
    <w:abstractNumId w:val="23"/>
  </w:num>
  <w:num w:numId="4">
    <w:abstractNumId w:val="1"/>
  </w:num>
  <w:num w:numId="5">
    <w:abstractNumId w:val="0"/>
  </w:num>
  <w:num w:numId="6">
    <w:abstractNumId w:val="22"/>
  </w:num>
  <w:num w:numId="7">
    <w:abstractNumId w:val="17"/>
  </w:num>
  <w:num w:numId="8">
    <w:abstractNumId w:val="30"/>
  </w:num>
  <w:num w:numId="9">
    <w:abstractNumId w:val="3"/>
  </w:num>
  <w:num w:numId="10">
    <w:abstractNumId w:val="21"/>
  </w:num>
  <w:num w:numId="11">
    <w:abstractNumId w:val="11"/>
  </w:num>
  <w:num w:numId="12">
    <w:abstractNumId w:val="15"/>
  </w:num>
  <w:num w:numId="13">
    <w:abstractNumId w:val="31"/>
  </w:num>
  <w:num w:numId="14">
    <w:abstractNumId w:val="32"/>
  </w:num>
  <w:num w:numId="15">
    <w:abstractNumId w:val="9"/>
  </w:num>
  <w:num w:numId="16">
    <w:abstractNumId w:val="12"/>
  </w:num>
  <w:num w:numId="17">
    <w:abstractNumId w:val="2"/>
  </w:num>
  <w:num w:numId="18">
    <w:abstractNumId w:val="25"/>
  </w:num>
  <w:num w:numId="19">
    <w:abstractNumId w:val="24"/>
  </w:num>
  <w:num w:numId="20">
    <w:abstractNumId w:val="8"/>
  </w:num>
  <w:num w:numId="21">
    <w:abstractNumId w:val="20"/>
  </w:num>
  <w:num w:numId="22">
    <w:abstractNumId w:val="14"/>
  </w:num>
  <w:num w:numId="23">
    <w:abstractNumId w:val="18"/>
  </w:num>
  <w:num w:numId="24">
    <w:abstractNumId w:val="5"/>
  </w:num>
  <w:num w:numId="25">
    <w:abstractNumId w:val="13"/>
  </w:num>
  <w:num w:numId="26">
    <w:abstractNumId w:val="28"/>
  </w:num>
  <w:num w:numId="27">
    <w:abstractNumId w:val="29"/>
  </w:num>
  <w:num w:numId="28">
    <w:abstractNumId w:val="4"/>
  </w:num>
  <w:num w:numId="29">
    <w:abstractNumId w:val="19"/>
  </w:num>
  <w:num w:numId="30">
    <w:abstractNumId w:val="10"/>
  </w:num>
  <w:num w:numId="31">
    <w:abstractNumId w:val="26"/>
  </w:num>
  <w:num w:numId="32">
    <w:abstractNumId w:val="16"/>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2A"/>
    <w:rsid w:val="00055198"/>
    <w:rsid w:val="000C1E63"/>
    <w:rsid w:val="0021077E"/>
    <w:rsid w:val="002E4AA5"/>
    <w:rsid w:val="00D51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F4888"/>
  <w15:chartTrackingRefBased/>
  <w15:docId w15:val="{308C0D24-0FBE-4FFD-B3A6-6A31D772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152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5152A"/>
    <w:pPr>
      <w:jc w:val="center"/>
    </w:pPr>
    <w:rPr>
      <w:rFonts w:ascii="Arial" w:hAnsi="Arial"/>
      <w:b/>
      <w:sz w:val="24"/>
    </w:rPr>
  </w:style>
  <w:style w:type="character" w:customStyle="1" w:styleId="TitleChar">
    <w:name w:val="Title Char"/>
    <w:basedOn w:val="DefaultParagraphFont"/>
    <w:link w:val="Title"/>
    <w:rsid w:val="00D5152A"/>
    <w:rPr>
      <w:rFonts w:ascii="Arial" w:eastAsia="Times New Roman" w:hAnsi="Arial" w:cs="Times New Roman"/>
      <w:b/>
      <w:sz w:val="24"/>
      <w:szCs w:val="20"/>
    </w:rPr>
  </w:style>
  <w:style w:type="paragraph" w:styleId="Footer">
    <w:name w:val="footer"/>
    <w:basedOn w:val="Normal"/>
    <w:link w:val="FooterChar"/>
    <w:rsid w:val="00D5152A"/>
    <w:pPr>
      <w:tabs>
        <w:tab w:val="center" w:pos="4153"/>
        <w:tab w:val="right" w:pos="8306"/>
      </w:tabs>
    </w:pPr>
  </w:style>
  <w:style w:type="character" w:customStyle="1" w:styleId="FooterChar">
    <w:name w:val="Footer Char"/>
    <w:basedOn w:val="DefaultParagraphFont"/>
    <w:link w:val="Footer"/>
    <w:rsid w:val="00D5152A"/>
    <w:rPr>
      <w:rFonts w:ascii="Times New Roman" w:eastAsia="Times New Roman" w:hAnsi="Times New Roman" w:cs="Times New Roman"/>
      <w:sz w:val="20"/>
      <w:szCs w:val="20"/>
    </w:rPr>
  </w:style>
  <w:style w:type="character" w:styleId="Strong">
    <w:name w:val="Strong"/>
    <w:qFormat/>
    <w:rsid w:val="00D515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1295</Words>
  <Characters>7490</Characters>
  <Application>Microsoft Office Word</Application>
  <DocSecurity>0</DocSecurity>
  <Lines>258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Yetunde Fowewe</dc:creator>
  <cp:keywords/>
  <dc:description/>
  <cp:lastModifiedBy>Jack Welland</cp:lastModifiedBy>
  <cp:revision>3</cp:revision>
  <dcterms:created xsi:type="dcterms:W3CDTF">2021-11-08T08:57:00Z</dcterms:created>
  <dcterms:modified xsi:type="dcterms:W3CDTF">2021-11-08T09:11:00Z</dcterms:modified>
</cp:coreProperties>
</file>